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E39" w:rsidRDefault="00353E39" w:rsidP="00353E39">
      <w:pPr>
        <w:pStyle w:val="Obyajntext"/>
        <w:ind w:left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sk-SK"/>
        </w:rPr>
        <w:t xml:space="preserve">Stavba    </w:t>
      </w:r>
      <w:r>
        <w:rPr>
          <w:rFonts w:ascii="Arial" w:hAnsi="Arial" w:cs="Arial"/>
          <w:lang w:val="sk-SK"/>
        </w:rPr>
        <w:tab/>
        <w:t xml:space="preserve">: </w:t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>DSS Slatinka - Zavŕšenie transformačného procesu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sk-SK"/>
        </w:rPr>
        <w:t xml:space="preserve">s cieľom </w:t>
      </w:r>
    </w:p>
    <w:p w:rsidR="00353E39" w:rsidRDefault="00353E39" w:rsidP="00353E39">
      <w:pPr>
        <w:pStyle w:val="Obyajntext"/>
        <w:ind w:left="567"/>
        <w:rPr>
          <w:rFonts w:ascii="Arial" w:hAnsi="Arial" w:cs="Arial"/>
          <w:b/>
          <w:sz w:val="22"/>
          <w:szCs w:val="22"/>
          <w:lang w:val="sk-SK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>sociálnej integrácie občanov s MP v DSS Slatinka, Lučenec</w:t>
      </w:r>
    </w:p>
    <w:p w:rsidR="00353E39" w:rsidRDefault="00353E39" w:rsidP="00353E39">
      <w:pPr>
        <w:pStyle w:val="Obyajntext"/>
        <w:ind w:left="567"/>
        <w:rPr>
          <w:rFonts w:ascii="Arial" w:hAnsi="Arial" w:cs="Arial"/>
          <w:b/>
          <w:sz w:val="22"/>
          <w:szCs w:val="22"/>
          <w:lang w:val="sk-SK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>- stavebný objekt Haličská cesta 2138/9A, Lučenec</w:t>
      </w:r>
    </w:p>
    <w:p w:rsidR="00353E39" w:rsidRDefault="00353E39" w:rsidP="00353E39">
      <w:pPr>
        <w:pStyle w:val="Obyajntext"/>
        <w:ind w:left="567"/>
        <w:rPr>
          <w:rFonts w:ascii="Arial" w:hAnsi="Arial" w:cs="Arial"/>
          <w:b/>
          <w:sz w:val="22"/>
          <w:szCs w:val="22"/>
          <w:lang w:val="sk-SK"/>
        </w:rPr>
      </w:pPr>
      <w:r>
        <w:rPr>
          <w:rFonts w:ascii="Arial" w:hAnsi="Arial" w:cs="Arial"/>
          <w:b/>
          <w:sz w:val="22"/>
          <w:szCs w:val="22"/>
          <w:lang w:val="sk-SK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ab/>
      </w:r>
    </w:p>
    <w:p w:rsidR="00353E39" w:rsidRDefault="00353E39" w:rsidP="00353E39">
      <w:pPr>
        <w:pStyle w:val="Obyajntext"/>
        <w:ind w:left="567"/>
        <w:outlineLvl w:val="0"/>
        <w:rPr>
          <w:rFonts w:ascii="Arial" w:hAnsi="Arial" w:cs="Arial"/>
          <w:b/>
          <w:sz w:val="22"/>
          <w:szCs w:val="22"/>
          <w:lang w:val="sk-SK"/>
        </w:rPr>
      </w:pPr>
      <w:r>
        <w:rPr>
          <w:rFonts w:ascii="Arial" w:hAnsi="Arial" w:cs="Arial"/>
          <w:lang w:val="sk-SK"/>
        </w:rPr>
        <w:t xml:space="preserve">Investor  </w:t>
      </w:r>
      <w:r>
        <w:rPr>
          <w:rFonts w:ascii="Arial" w:hAnsi="Arial" w:cs="Arial"/>
          <w:lang w:val="sk-SK"/>
        </w:rPr>
        <w:tab/>
        <w:t xml:space="preserve">: </w:t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>Domov sociálnych služieb "SLATINKA", Lučenec</w:t>
      </w:r>
    </w:p>
    <w:p w:rsidR="00353E39" w:rsidRDefault="00353E39" w:rsidP="00353E39">
      <w:pPr>
        <w:pStyle w:val="Obyajntext"/>
        <w:ind w:left="567"/>
        <w:outlineLvl w:val="0"/>
        <w:rPr>
          <w:rFonts w:ascii="Arial" w:hAnsi="Arial" w:cs="Arial"/>
          <w:b/>
          <w:sz w:val="22"/>
          <w:szCs w:val="22"/>
          <w:lang w:val="sk-SK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Dolná Slatinka č. 271/1, 98401 Lučenec</w:t>
      </w:r>
    </w:p>
    <w:p w:rsidR="00353E39" w:rsidRDefault="00353E39" w:rsidP="00353E39">
      <w:pPr>
        <w:pStyle w:val="Obyajntext"/>
        <w:ind w:left="567"/>
        <w:outlineLvl w:val="0"/>
        <w:rPr>
          <w:rFonts w:ascii="Arial" w:hAnsi="Arial" w:cs="Arial"/>
          <w:b/>
          <w:sz w:val="22"/>
          <w:szCs w:val="22"/>
          <w:lang w:val="sk-SK"/>
        </w:rPr>
      </w:pPr>
    </w:p>
    <w:p w:rsidR="00D43A8D" w:rsidRPr="002777CD" w:rsidRDefault="00353E39" w:rsidP="00353E39">
      <w:pPr>
        <w:pStyle w:val="Obyajntext"/>
        <w:ind w:left="567"/>
        <w:rPr>
          <w:rFonts w:ascii="Arial" w:hAnsi="Arial" w:cs="Arial"/>
          <w:b/>
          <w:sz w:val="22"/>
          <w:szCs w:val="22"/>
          <w:lang w:val="sk-SK"/>
        </w:rPr>
      </w:pPr>
      <w:r>
        <w:rPr>
          <w:rFonts w:ascii="Arial" w:hAnsi="Arial" w:cs="Arial"/>
          <w:lang w:val="sk-SK"/>
        </w:rPr>
        <w:t xml:space="preserve">Stupeň   </w:t>
      </w:r>
      <w:r>
        <w:rPr>
          <w:rFonts w:ascii="Arial" w:hAnsi="Arial" w:cs="Arial"/>
          <w:lang w:val="sk-SK"/>
        </w:rPr>
        <w:tab/>
        <w:t xml:space="preserve">: </w:t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>Realizačná  projektová  dokumentácia</w:t>
      </w: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lang w:val="sk-SK"/>
        </w:rPr>
      </w:pPr>
    </w:p>
    <w:p w:rsidR="00D43A8D" w:rsidRPr="003407EE" w:rsidRDefault="00D43A8D" w:rsidP="00D43A8D">
      <w:pPr>
        <w:pStyle w:val="Obyajntext"/>
        <w:jc w:val="center"/>
        <w:outlineLvl w:val="0"/>
        <w:rPr>
          <w:rFonts w:ascii="Arial" w:hAnsi="Arial" w:cs="Arial"/>
          <w:b/>
          <w:sz w:val="32"/>
          <w:szCs w:val="32"/>
          <w:lang w:val="sk-SK"/>
        </w:rPr>
      </w:pPr>
    </w:p>
    <w:p w:rsidR="00D43A8D" w:rsidRPr="003407EE" w:rsidRDefault="00D43A8D" w:rsidP="00D43A8D">
      <w:pPr>
        <w:pStyle w:val="Obyajntext"/>
        <w:jc w:val="center"/>
        <w:outlineLvl w:val="0"/>
        <w:rPr>
          <w:rFonts w:ascii="Arial" w:hAnsi="Arial" w:cs="Arial"/>
          <w:b/>
          <w:sz w:val="32"/>
          <w:szCs w:val="32"/>
          <w:lang w:val="sk-SK"/>
        </w:rPr>
      </w:pPr>
    </w:p>
    <w:p w:rsidR="00D43A8D" w:rsidRPr="003407EE" w:rsidRDefault="00501F86" w:rsidP="00D43A8D">
      <w:pPr>
        <w:pStyle w:val="Obyajntext"/>
        <w:jc w:val="center"/>
        <w:outlineLvl w:val="0"/>
        <w:rPr>
          <w:rFonts w:ascii="Arial" w:hAnsi="Arial" w:cs="Arial"/>
          <w:b/>
          <w:sz w:val="32"/>
          <w:szCs w:val="32"/>
          <w:lang w:val="sk-SK"/>
        </w:rPr>
      </w:pPr>
      <w:r>
        <w:rPr>
          <w:rFonts w:ascii="Arial" w:hAnsi="Arial" w:cs="Arial"/>
          <w:b/>
          <w:sz w:val="32"/>
          <w:szCs w:val="32"/>
          <w:lang w:val="sk-SK"/>
        </w:rPr>
        <w:t xml:space="preserve">VII.  </w:t>
      </w:r>
      <w:r w:rsidR="00D43A8D" w:rsidRPr="003407EE">
        <w:rPr>
          <w:rFonts w:ascii="Arial" w:hAnsi="Arial" w:cs="Arial"/>
          <w:b/>
          <w:sz w:val="32"/>
          <w:szCs w:val="32"/>
          <w:lang w:val="sk-SK"/>
        </w:rPr>
        <w:t>V</w:t>
      </w:r>
      <w:r w:rsidR="002777CD">
        <w:rPr>
          <w:rFonts w:ascii="Arial" w:hAnsi="Arial" w:cs="Arial"/>
          <w:b/>
          <w:sz w:val="32"/>
          <w:szCs w:val="32"/>
          <w:lang w:val="sk-SK"/>
        </w:rPr>
        <w:t>ETRANIE</w:t>
      </w:r>
    </w:p>
    <w:p w:rsidR="00D43A8D" w:rsidRPr="003407EE" w:rsidRDefault="00D43A8D" w:rsidP="00D43A8D">
      <w:pPr>
        <w:pStyle w:val="Obyajntext"/>
        <w:jc w:val="center"/>
        <w:outlineLvl w:val="0"/>
        <w:rPr>
          <w:rFonts w:ascii="Arial" w:hAnsi="Arial" w:cs="Arial"/>
          <w:b/>
          <w:sz w:val="32"/>
          <w:szCs w:val="32"/>
          <w:lang w:val="sk-SK"/>
        </w:rPr>
      </w:pPr>
    </w:p>
    <w:p w:rsidR="00D43A8D" w:rsidRPr="003407EE" w:rsidRDefault="00D43A8D" w:rsidP="00D43A8D">
      <w:pPr>
        <w:pStyle w:val="Obyajntext"/>
        <w:jc w:val="center"/>
        <w:outlineLvl w:val="0"/>
        <w:rPr>
          <w:rFonts w:ascii="Arial" w:hAnsi="Arial" w:cs="Arial"/>
          <w:b/>
          <w:sz w:val="32"/>
          <w:szCs w:val="32"/>
          <w:lang w:val="sk-SK"/>
        </w:rPr>
      </w:pPr>
      <w:r w:rsidRPr="003407EE">
        <w:rPr>
          <w:rFonts w:ascii="Arial" w:hAnsi="Arial" w:cs="Arial"/>
          <w:b/>
          <w:sz w:val="32"/>
          <w:szCs w:val="32"/>
          <w:lang w:val="sk-SK"/>
        </w:rPr>
        <w:t>Technická správa</w:t>
      </w:r>
    </w:p>
    <w:p w:rsidR="00D43A8D" w:rsidRPr="003407EE" w:rsidRDefault="00D43A8D" w:rsidP="00D43A8D">
      <w:pPr>
        <w:pStyle w:val="Obyajntext"/>
        <w:jc w:val="center"/>
        <w:outlineLvl w:val="0"/>
        <w:rPr>
          <w:rFonts w:ascii="Arial" w:hAnsi="Arial" w:cs="Arial"/>
          <w:b/>
          <w:sz w:val="40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Pr="003407EE" w:rsidRDefault="00D43A8D" w:rsidP="00D43A8D">
      <w:pPr>
        <w:pStyle w:val="Obyajntext"/>
        <w:rPr>
          <w:rFonts w:ascii="Arial" w:hAnsi="Arial" w:cs="Arial"/>
          <w:b/>
          <w:sz w:val="32"/>
          <w:lang w:val="sk-SK"/>
        </w:rPr>
      </w:pPr>
    </w:p>
    <w:p w:rsidR="00D43A8D" w:rsidRDefault="00D43A8D" w:rsidP="00D43A8D">
      <w:pPr>
        <w:pStyle w:val="Obyajntext"/>
        <w:ind w:firstLine="567"/>
        <w:rPr>
          <w:rFonts w:ascii="Arial" w:hAnsi="Arial" w:cs="Arial"/>
          <w:b/>
          <w:lang w:val="sk-SK"/>
        </w:rPr>
      </w:pPr>
      <w:r w:rsidRPr="003407EE">
        <w:rPr>
          <w:rFonts w:ascii="Arial" w:hAnsi="Arial" w:cs="Arial"/>
          <w:lang w:val="sk-SK"/>
        </w:rPr>
        <w:t xml:space="preserve">V Lučenci    </w:t>
      </w:r>
      <w:r w:rsidRPr="003407EE">
        <w:rPr>
          <w:rFonts w:ascii="Arial" w:hAnsi="Arial" w:cs="Arial"/>
          <w:lang w:val="sk-SK"/>
        </w:rPr>
        <w:tab/>
        <w:t xml:space="preserve">:   </w:t>
      </w:r>
      <w:r w:rsidRPr="003407EE">
        <w:rPr>
          <w:rFonts w:ascii="Arial" w:hAnsi="Arial" w:cs="Arial"/>
          <w:lang w:val="sk-SK"/>
        </w:rPr>
        <w:tab/>
      </w:r>
      <w:r w:rsidR="002777CD">
        <w:rPr>
          <w:rFonts w:ascii="Arial" w:hAnsi="Arial" w:cs="Arial"/>
          <w:b/>
          <w:lang w:val="sk-SK"/>
        </w:rPr>
        <w:t xml:space="preserve">august-september </w:t>
      </w:r>
      <w:r w:rsidRPr="003407EE">
        <w:rPr>
          <w:rFonts w:ascii="Arial" w:hAnsi="Arial" w:cs="Arial"/>
          <w:b/>
          <w:lang w:val="sk-SK"/>
        </w:rPr>
        <w:t>20</w:t>
      </w:r>
      <w:r>
        <w:rPr>
          <w:rFonts w:ascii="Arial" w:hAnsi="Arial" w:cs="Arial"/>
          <w:b/>
          <w:lang w:val="sk-SK"/>
        </w:rPr>
        <w:t>2</w:t>
      </w:r>
      <w:r w:rsidR="002777CD">
        <w:rPr>
          <w:rFonts w:ascii="Arial" w:hAnsi="Arial" w:cs="Arial"/>
          <w:b/>
          <w:lang w:val="sk-SK"/>
        </w:rPr>
        <w:t>2</w:t>
      </w:r>
    </w:p>
    <w:p w:rsidR="00CB6750" w:rsidRPr="003407EE" w:rsidRDefault="00CB6750" w:rsidP="00D43A8D">
      <w:pPr>
        <w:pStyle w:val="Obyajntext"/>
        <w:ind w:firstLine="567"/>
        <w:rPr>
          <w:rFonts w:ascii="Arial" w:hAnsi="Arial" w:cs="Arial"/>
          <w:b/>
          <w:lang w:val="sk-SK"/>
        </w:rPr>
      </w:pPr>
    </w:p>
    <w:p w:rsidR="00D43A8D" w:rsidRPr="003407EE" w:rsidRDefault="00D43A8D" w:rsidP="00D43A8D">
      <w:pPr>
        <w:pStyle w:val="Obyajntext"/>
        <w:ind w:firstLine="567"/>
        <w:rPr>
          <w:rFonts w:ascii="Arial" w:hAnsi="Arial" w:cs="Arial"/>
          <w:b/>
          <w:lang w:val="sk-SK"/>
        </w:rPr>
      </w:pPr>
      <w:r w:rsidRPr="003407EE">
        <w:rPr>
          <w:rFonts w:ascii="Arial" w:hAnsi="Arial" w:cs="Arial"/>
          <w:lang w:val="sk-SK"/>
        </w:rPr>
        <w:t xml:space="preserve">Vypracoval   </w:t>
      </w:r>
      <w:r w:rsidRPr="003407EE">
        <w:rPr>
          <w:rFonts w:ascii="Arial" w:hAnsi="Arial" w:cs="Arial"/>
          <w:lang w:val="sk-SK"/>
        </w:rPr>
        <w:tab/>
        <w:t xml:space="preserve">:   </w:t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b/>
          <w:lang w:val="sk-SK"/>
        </w:rPr>
        <w:t>Ing. Nagy</w:t>
      </w:r>
    </w:p>
    <w:p w:rsidR="00D43A8D" w:rsidRPr="003407EE" w:rsidRDefault="00D43A8D" w:rsidP="00D43A8D">
      <w:pPr>
        <w:rPr>
          <w:rFonts w:ascii="Arial" w:hAnsi="Arial" w:cs="Arial"/>
          <w:b/>
        </w:rPr>
      </w:pPr>
    </w:p>
    <w:p w:rsidR="00D43A8D" w:rsidRPr="003407EE" w:rsidRDefault="00D43A8D" w:rsidP="00D43A8D">
      <w:pPr>
        <w:rPr>
          <w:rFonts w:ascii="Arial" w:hAnsi="Arial" w:cs="Arial"/>
          <w:b/>
        </w:rPr>
      </w:pPr>
    </w:p>
    <w:p w:rsidR="00D43A8D" w:rsidRPr="003407EE" w:rsidRDefault="00D43A8D" w:rsidP="00E35804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rPr>
          <w:rFonts w:ascii="Arial" w:hAnsi="Arial" w:cs="Arial"/>
          <w:b/>
        </w:rPr>
      </w:pPr>
      <w:r w:rsidRPr="003407EE">
        <w:rPr>
          <w:rFonts w:ascii="Arial" w:hAnsi="Arial" w:cs="Arial"/>
          <w:b/>
        </w:rPr>
        <w:lastRenderedPageBreak/>
        <w:t>Úvod</w:t>
      </w:r>
    </w:p>
    <w:p w:rsidR="00E35804" w:rsidRDefault="00E35804" w:rsidP="00E35804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2777CD" w:rsidP="00E35804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Riešená časť budovy </w:t>
      </w:r>
      <w:r w:rsidR="00B92513">
        <w:rPr>
          <w:rFonts w:ascii="Arial" w:hAnsi="Arial" w:cs="Arial"/>
          <w:sz w:val="20"/>
          <w:szCs w:val="20"/>
        </w:rPr>
        <w:t xml:space="preserve">(severná polovica) </w:t>
      </w:r>
      <w:r>
        <w:rPr>
          <w:rFonts w:ascii="Arial" w:hAnsi="Arial" w:cs="Arial"/>
          <w:sz w:val="20"/>
          <w:szCs w:val="20"/>
        </w:rPr>
        <w:t xml:space="preserve">je čiastočne podpivničená, dvojpodlažná; osadená </w:t>
      </w:r>
      <w:r w:rsidR="0068313D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rovinatého</w:t>
      </w:r>
      <w:r w:rsidR="00D43A8D">
        <w:rPr>
          <w:rFonts w:ascii="Arial" w:hAnsi="Arial" w:cs="Arial"/>
          <w:sz w:val="20"/>
          <w:szCs w:val="20"/>
        </w:rPr>
        <w:t xml:space="preserve"> terénu. </w:t>
      </w:r>
      <w:r w:rsidR="00D43A8D" w:rsidRPr="003407EE">
        <w:rPr>
          <w:rFonts w:ascii="Arial" w:hAnsi="Arial" w:cs="Arial"/>
          <w:sz w:val="20"/>
          <w:szCs w:val="20"/>
        </w:rPr>
        <w:t xml:space="preserve">Zvislé stavebné konštrukcie sú murované; vodorovné konštrukcie sú keramické alternatívne železobetónové stropy; strešná konštrukcia : zateplená </w:t>
      </w:r>
      <w:r w:rsidR="00D43A8D">
        <w:rPr>
          <w:rFonts w:ascii="Arial" w:hAnsi="Arial" w:cs="Arial"/>
          <w:sz w:val="20"/>
          <w:szCs w:val="20"/>
        </w:rPr>
        <w:t>plochá</w:t>
      </w:r>
      <w:r w:rsidR="00D43A8D" w:rsidRPr="003407EE">
        <w:rPr>
          <w:rFonts w:ascii="Arial" w:hAnsi="Arial" w:cs="Arial"/>
          <w:sz w:val="20"/>
          <w:szCs w:val="20"/>
        </w:rPr>
        <w:t xml:space="preserve"> strecha.</w:t>
      </w:r>
    </w:p>
    <w:p w:rsidR="002777CD" w:rsidRDefault="002777CD" w:rsidP="006922A7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Suterén slúži len ako technický priestor pre vedenie časti ležatých rozvodov vody a kanalizácie. </w:t>
      </w:r>
      <w:r w:rsidR="00D43A8D" w:rsidRPr="003407EE">
        <w:rPr>
          <w:rFonts w:ascii="Arial" w:hAnsi="Arial" w:cs="Arial"/>
          <w:sz w:val="20"/>
          <w:szCs w:val="20"/>
        </w:rPr>
        <w:t xml:space="preserve">Na </w:t>
      </w:r>
      <w:r w:rsidR="00D43A8D">
        <w:rPr>
          <w:rFonts w:ascii="Arial" w:hAnsi="Arial" w:cs="Arial"/>
          <w:sz w:val="20"/>
          <w:szCs w:val="20"/>
        </w:rPr>
        <w:t>1.NP</w:t>
      </w:r>
      <w:r w:rsidR="00D43A8D" w:rsidRPr="003407EE">
        <w:rPr>
          <w:rFonts w:ascii="Arial" w:hAnsi="Arial" w:cs="Arial"/>
          <w:sz w:val="20"/>
          <w:szCs w:val="20"/>
        </w:rPr>
        <w:t xml:space="preserve"> sa nachádzajú priestory technického zázemia</w:t>
      </w:r>
      <w:r>
        <w:rPr>
          <w:rFonts w:ascii="Arial" w:hAnsi="Arial" w:cs="Arial"/>
          <w:sz w:val="20"/>
          <w:szCs w:val="20"/>
        </w:rPr>
        <w:t xml:space="preserve"> (hygienické priestory, kuchyňa s jedálenským kútom, miestnosti pre personál, terapeutická miestnosť, hala)</w:t>
      </w:r>
      <w:r w:rsidR="0063634B">
        <w:rPr>
          <w:rFonts w:ascii="Arial" w:hAnsi="Arial" w:cs="Arial"/>
          <w:sz w:val="20"/>
          <w:szCs w:val="20"/>
        </w:rPr>
        <w:t xml:space="preserve">; na 2.NP je </w:t>
      </w:r>
      <w:r>
        <w:rPr>
          <w:rFonts w:ascii="Arial" w:hAnsi="Arial" w:cs="Arial"/>
          <w:sz w:val="20"/>
          <w:szCs w:val="20"/>
        </w:rPr>
        <w:t>administratívna časť.</w:t>
      </w:r>
    </w:p>
    <w:p w:rsidR="006922A7" w:rsidRDefault="006922A7" w:rsidP="006922A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D43A8D" w:rsidP="006922A7">
      <w:pPr>
        <w:spacing w:after="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Predmetom projektovej dokumentácie je</w:t>
      </w:r>
      <w:r w:rsidR="00B92513">
        <w:rPr>
          <w:rFonts w:ascii="Arial" w:hAnsi="Arial" w:cs="Arial"/>
          <w:sz w:val="20"/>
          <w:szCs w:val="20"/>
        </w:rPr>
        <w:t xml:space="preserve"> </w:t>
      </w:r>
      <w:r w:rsidRPr="003407EE">
        <w:rPr>
          <w:rFonts w:ascii="Arial" w:hAnsi="Arial" w:cs="Arial"/>
          <w:sz w:val="20"/>
          <w:szCs w:val="20"/>
        </w:rPr>
        <w:t>:</w:t>
      </w:r>
    </w:p>
    <w:p w:rsidR="00AE0B6C" w:rsidRDefault="00D43A8D" w:rsidP="006922A7">
      <w:pPr>
        <w:numPr>
          <w:ilvl w:val="1"/>
          <w:numId w:val="3"/>
        </w:numPr>
        <w:tabs>
          <w:tab w:val="clear" w:pos="1440"/>
          <w:tab w:val="num" w:pos="180"/>
        </w:tabs>
        <w:spacing w:after="0" w:line="240" w:lineRule="auto"/>
        <w:ind w:hanging="14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nútené podtlakové vetranie </w:t>
      </w:r>
      <w:r w:rsidR="00AE0B6C">
        <w:rPr>
          <w:rFonts w:ascii="Arial" w:hAnsi="Arial" w:cs="Arial"/>
          <w:sz w:val="20"/>
          <w:szCs w:val="20"/>
        </w:rPr>
        <w:t xml:space="preserve">miestnosti </w:t>
      </w:r>
      <w:r w:rsidR="002777CD">
        <w:rPr>
          <w:rFonts w:ascii="Arial" w:hAnsi="Arial" w:cs="Arial"/>
          <w:sz w:val="20"/>
          <w:szCs w:val="20"/>
        </w:rPr>
        <w:t>1.18a  a 2.18a</w:t>
      </w:r>
    </w:p>
    <w:p w:rsidR="00F55ACC" w:rsidRDefault="00F55ACC" w:rsidP="006922A7">
      <w:pPr>
        <w:numPr>
          <w:ilvl w:val="1"/>
          <w:numId w:val="3"/>
        </w:numPr>
        <w:tabs>
          <w:tab w:val="clear" w:pos="1440"/>
          <w:tab w:val="num" w:pos="180"/>
        </w:tabs>
        <w:spacing w:after="0" w:line="240" w:lineRule="auto"/>
        <w:ind w:hanging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odsávanie </w:t>
      </w:r>
      <w:r w:rsidR="00D34466">
        <w:rPr>
          <w:rFonts w:ascii="Arial" w:hAnsi="Arial" w:cs="Arial"/>
          <w:sz w:val="20"/>
          <w:szCs w:val="20"/>
        </w:rPr>
        <w:t>výparov (kuchynské digestory)</w:t>
      </w:r>
    </w:p>
    <w:p w:rsidR="006922A7" w:rsidRDefault="006922A7" w:rsidP="006922A7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D43A8D" w:rsidP="006922A7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V denných miestnostiach a v niektorých hygienických priestoroch pri obvodovej konštrukcii (miestnosti s okennými otvormi) </w:t>
      </w:r>
      <w:r w:rsidR="008C767E">
        <w:rPr>
          <w:rFonts w:ascii="Arial" w:hAnsi="Arial" w:cs="Arial"/>
          <w:sz w:val="20"/>
          <w:szCs w:val="20"/>
        </w:rPr>
        <w:t>vetranie</w:t>
      </w:r>
      <w:r w:rsidRPr="003407EE">
        <w:rPr>
          <w:rFonts w:ascii="Arial" w:hAnsi="Arial" w:cs="Arial"/>
          <w:sz w:val="20"/>
          <w:szCs w:val="20"/>
        </w:rPr>
        <w:t xml:space="preserve"> je prirodzené cez okenné otvory.</w:t>
      </w:r>
    </w:p>
    <w:p w:rsidR="00D43A8D" w:rsidRPr="003407EE" w:rsidRDefault="00D43A8D" w:rsidP="008C767E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Nútená výmena vzduchu v miestnostiach riešenej časti objektu je zabezpečená v zmysle nasledovných noriem, vyhlášok a odbornej literatúry:</w:t>
      </w:r>
    </w:p>
    <w:p w:rsidR="00D43A8D" w:rsidRPr="003407EE" w:rsidRDefault="00D43A8D" w:rsidP="008C767E">
      <w:pPr>
        <w:spacing w:after="0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STN 73 08 72        </w:t>
      </w:r>
      <w:r w:rsidRPr="003407EE">
        <w:rPr>
          <w:rFonts w:ascii="Arial" w:hAnsi="Arial" w:cs="Arial"/>
          <w:sz w:val="20"/>
          <w:szCs w:val="20"/>
        </w:rPr>
        <w:tab/>
        <w:t>Ochrana stavieb proti šíreniu požiaru vzduchotechnickým zariadením</w:t>
      </w:r>
    </w:p>
    <w:p w:rsidR="00D43A8D" w:rsidRPr="003407EE" w:rsidRDefault="00D43A8D" w:rsidP="008C767E">
      <w:pPr>
        <w:spacing w:after="0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Z. č. 391/2006 N.v.   </w:t>
      </w:r>
      <w:r w:rsidRPr="003407EE">
        <w:rPr>
          <w:rFonts w:ascii="Arial" w:hAnsi="Arial" w:cs="Arial"/>
          <w:sz w:val="20"/>
          <w:szCs w:val="20"/>
        </w:rPr>
        <w:tab/>
        <w:t>O minimálnych bezpečnostných a zdravotných požiadavkách na  pracovisko</w:t>
      </w:r>
    </w:p>
    <w:p w:rsidR="00D43A8D" w:rsidRPr="003407EE" w:rsidRDefault="00D43A8D" w:rsidP="008C767E">
      <w:pPr>
        <w:spacing w:after="0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Z. č. 355/2007 Z.z.     </w:t>
      </w:r>
      <w:r w:rsidRPr="003407EE">
        <w:rPr>
          <w:rFonts w:ascii="Arial" w:hAnsi="Arial" w:cs="Arial"/>
          <w:sz w:val="20"/>
          <w:szCs w:val="20"/>
        </w:rPr>
        <w:tab/>
        <w:t>Zákon MZ SR o ochrane, podpore a rozvoji verejného zdravia</w:t>
      </w:r>
    </w:p>
    <w:p w:rsidR="00D43A8D" w:rsidRPr="003407EE" w:rsidRDefault="00D43A8D" w:rsidP="008C767E">
      <w:pPr>
        <w:spacing w:after="0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Z. č. 259/2008      </w:t>
      </w:r>
      <w:r w:rsidRPr="003407EE">
        <w:rPr>
          <w:rFonts w:ascii="Arial" w:hAnsi="Arial" w:cs="Arial"/>
          <w:sz w:val="20"/>
          <w:szCs w:val="20"/>
        </w:rPr>
        <w:tab/>
        <w:t>Vyhláška MZ SR o požiadavkách na vnútorné prostredie budov</w:t>
      </w:r>
    </w:p>
    <w:p w:rsidR="00D43A8D" w:rsidRPr="003407EE" w:rsidRDefault="00D43A8D" w:rsidP="008C767E">
      <w:pPr>
        <w:spacing w:after="0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Z. č. 204/2014 Z.z.     </w:t>
      </w:r>
      <w:r w:rsidRPr="003407EE">
        <w:rPr>
          <w:rFonts w:ascii="Arial" w:hAnsi="Arial" w:cs="Arial"/>
          <w:sz w:val="20"/>
          <w:szCs w:val="20"/>
        </w:rPr>
        <w:tab/>
        <w:t>Novela zákona MZ SR o ochrane, podpore a rozvoji verejného zdravia</w:t>
      </w:r>
    </w:p>
    <w:p w:rsidR="00334A42" w:rsidRDefault="00D43A8D" w:rsidP="008C767E">
      <w:pPr>
        <w:spacing w:after="0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1)  Székyová M.- Ferstl K.- Nový R. : Vetranie a klimatizácia, Vydavateľstvo JAGA, Bratislava 2004  </w:t>
      </w:r>
    </w:p>
    <w:p w:rsidR="000259D6" w:rsidRPr="003407EE" w:rsidRDefault="00D43A8D" w:rsidP="008C767E">
      <w:pPr>
        <w:spacing w:after="0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ab/>
      </w:r>
    </w:p>
    <w:p w:rsidR="00D43A8D" w:rsidRPr="003407EE" w:rsidRDefault="00D43A8D" w:rsidP="00A60D5A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rPr>
          <w:rFonts w:ascii="Arial" w:hAnsi="Arial" w:cs="Arial"/>
          <w:b/>
        </w:rPr>
      </w:pPr>
      <w:r w:rsidRPr="003407EE">
        <w:rPr>
          <w:rFonts w:ascii="Arial" w:hAnsi="Arial" w:cs="Arial"/>
          <w:b/>
        </w:rPr>
        <w:t xml:space="preserve">Nútené podtlakové vetranie </w:t>
      </w:r>
      <w:r w:rsidR="00A60D5A">
        <w:rPr>
          <w:rFonts w:ascii="Arial" w:hAnsi="Arial" w:cs="Arial"/>
          <w:b/>
        </w:rPr>
        <w:t>miestnost</w:t>
      </w:r>
      <w:r w:rsidR="002777CD">
        <w:rPr>
          <w:rFonts w:ascii="Arial" w:hAnsi="Arial" w:cs="Arial"/>
          <w:b/>
        </w:rPr>
        <w:t>í</w:t>
      </w:r>
      <w:r w:rsidR="00A60D5A">
        <w:rPr>
          <w:rFonts w:ascii="Arial" w:hAnsi="Arial" w:cs="Arial"/>
          <w:b/>
        </w:rPr>
        <w:t xml:space="preserve"> </w:t>
      </w:r>
    </w:p>
    <w:p w:rsidR="00A60D5A" w:rsidRDefault="00D43A8D" w:rsidP="00A60D5A">
      <w:pPr>
        <w:spacing w:after="0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 </w:t>
      </w:r>
    </w:p>
    <w:p w:rsidR="002777CD" w:rsidRPr="002777CD" w:rsidRDefault="002777CD" w:rsidP="00A60D5A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2777CD">
        <w:rPr>
          <w:rFonts w:ascii="Arial" w:hAnsi="Arial" w:cs="Arial"/>
          <w:sz w:val="20"/>
          <w:szCs w:val="20"/>
          <w:u w:val="single"/>
        </w:rPr>
        <w:t>Miestnosť č. 1.18a  (WC-muži)</w:t>
      </w:r>
    </w:p>
    <w:p w:rsidR="002777CD" w:rsidRDefault="002777CD" w:rsidP="00C947A3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7D5ED0" w:rsidP="00C947A3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Odvod vzduchu je zabezpečený </w:t>
      </w:r>
      <w:r w:rsidR="00D43A8D" w:rsidRPr="003407EE">
        <w:rPr>
          <w:rFonts w:ascii="Arial" w:hAnsi="Arial" w:cs="Arial"/>
          <w:sz w:val="20"/>
          <w:szCs w:val="20"/>
        </w:rPr>
        <w:t xml:space="preserve"> pomocou axiáln</w:t>
      </w:r>
      <w:r>
        <w:rPr>
          <w:rFonts w:ascii="Arial" w:hAnsi="Arial" w:cs="Arial"/>
          <w:sz w:val="20"/>
          <w:szCs w:val="20"/>
        </w:rPr>
        <w:t>eho</w:t>
      </w:r>
      <w:r w:rsidR="00D43A8D" w:rsidRPr="003407EE">
        <w:rPr>
          <w:rFonts w:ascii="Arial" w:hAnsi="Arial" w:cs="Arial"/>
          <w:sz w:val="20"/>
          <w:szCs w:val="20"/>
        </w:rPr>
        <w:t xml:space="preserve"> nástenn</w:t>
      </w:r>
      <w:r>
        <w:rPr>
          <w:rFonts w:ascii="Arial" w:hAnsi="Arial" w:cs="Arial"/>
          <w:sz w:val="20"/>
          <w:szCs w:val="20"/>
        </w:rPr>
        <w:t xml:space="preserve">ého </w:t>
      </w:r>
      <w:r w:rsidR="00D43A8D" w:rsidRPr="003407EE">
        <w:rPr>
          <w:rFonts w:ascii="Arial" w:hAnsi="Arial" w:cs="Arial"/>
          <w:sz w:val="20"/>
          <w:szCs w:val="20"/>
        </w:rPr>
        <w:t>ventilátor</w:t>
      </w:r>
      <w:r>
        <w:rPr>
          <w:rFonts w:ascii="Arial" w:hAnsi="Arial" w:cs="Arial"/>
          <w:sz w:val="20"/>
          <w:szCs w:val="20"/>
        </w:rPr>
        <w:t>a</w:t>
      </w:r>
      <w:r w:rsidR="00C947A3">
        <w:rPr>
          <w:rFonts w:ascii="Arial" w:hAnsi="Arial" w:cs="Arial"/>
          <w:sz w:val="20"/>
          <w:szCs w:val="20"/>
        </w:rPr>
        <w:t xml:space="preserve"> V.1</w:t>
      </w:r>
      <w:r>
        <w:rPr>
          <w:rFonts w:ascii="Arial" w:hAnsi="Arial" w:cs="Arial"/>
          <w:sz w:val="20"/>
          <w:szCs w:val="20"/>
        </w:rPr>
        <w:t xml:space="preserve">, ktorý je </w:t>
      </w:r>
      <w:r w:rsidR="000554AC">
        <w:rPr>
          <w:rFonts w:ascii="Arial" w:hAnsi="Arial" w:cs="Arial"/>
          <w:sz w:val="20"/>
          <w:szCs w:val="20"/>
        </w:rPr>
        <w:t xml:space="preserve">osadený nad záchodovou misou </w:t>
      </w:r>
      <w:r w:rsidR="002777CD">
        <w:rPr>
          <w:rFonts w:ascii="Arial" w:hAnsi="Arial" w:cs="Arial"/>
          <w:sz w:val="20"/>
          <w:szCs w:val="20"/>
        </w:rPr>
        <w:t xml:space="preserve">(v pôvodnom komínovom telese) min. 15cm osovo pod stropom. </w:t>
      </w:r>
      <w:r w:rsidR="00D974F7">
        <w:rPr>
          <w:rFonts w:ascii="Arial" w:hAnsi="Arial" w:cs="Arial"/>
          <w:sz w:val="20"/>
          <w:szCs w:val="20"/>
        </w:rPr>
        <w:t xml:space="preserve">Zabezpečuje </w:t>
      </w:r>
      <w:r w:rsidR="00D43A8D" w:rsidRPr="003407EE">
        <w:rPr>
          <w:rFonts w:ascii="Arial" w:hAnsi="Arial" w:cs="Arial"/>
          <w:sz w:val="20"/>
          <w:szCs w:val="20"/>
        </w:rPr>
        <w:t xml:space="preserve">podtlakové </w:t>
      </w:r>
      <w:r w:rsidR="00C947A3">
        <w:rPr>
          <w:rFonts w:ascii="Arial" w:hAnsi="Arial" w:cs="Arial"/>
          <w:sz w:val="20"/>
          <w:szCs w:val="20"/>
        </w:rPr>
        <w:t xml:space="preserve">vetranie </w:t>
      </w:r>
      <w:r w:rsidR="00016CF3">
        <w:rPr>
          <w:rFonts w:ascii="Arial" w:hAnsi="Arial" w:cs="Arial"/>
          <w:sz w:val="20"/>
          <w:szCs w:val="20"/>
        </w:rPr>
        <w:t xml:space="preserve">s minimálnou </w:t>
      </w:r>
      <w:r w:rsidR="00D43A8D" w:rsidRPr="003407EE">
        <w:rPr>
          <w:rFonts w:ascii="Arial" w:hAnsi="Arial" w:cs="Arial"/>
          <w:sz w:val="20"/>
          <w:szCs w:val="20"/>
        </w:rPr>
        <w:t xml:space="preserve">intenzitou </w:t>
      </w:r>
      <w:r w:rsidR="00C947A3">
        <w:rPr>
          <w:rFonts w:ascii="Arial" w:hAnsi="Arial" w:cs="Arial"/>
          <w:sz w:val="20"/>
          <w:szCs w:val="20"/>
        </w:rPr>
        <w:t>5</w:t>
      </w:r>
      <w:r w:rsidR="002777CD">
        <w:rPr>
          <w:rFonts w:ascii="Arial" w:hAnsi="Arial" w:cs="Arial"/>
          <w:sz w:val="20"/>
          <w:szCs w:val="20"/>
        </w:rPr>
        <w:t xml:space="preserve">,9 </w:t>
      </w:r>
      <w:r w:rsidR="00016CF3">
        <w:rPr>
          <w:rFonts w:ascii="Arial" w:hAnsi="Arial" w:cs="Arial"/>
          <w:sz w:val="20"/>
          <w:szCs w:val="20"/>
        </w:rPr>
        <w:t>.h</w:t>
      </w:r>
      <w:r w:rsidR="00016CF3" w:rsidRPr="00016CF3">
        <w:rPr>
          <w:rFonts w:ascii="Arial" w:hAnsi="Arial" w:cs="Arial"/>
          <w:sz w:val="20"/>
          <w:szCs w:val="20"/>
          <w:vertAlign w:val="superscript"/>
        </w:rPr>
        <w:t>-1</w:t>
      </w:r>
      <w:r w:rsidR="00016CF3">
        <w:rPr>
          <w:rFonts w:ascii="Arial" w:hAnsi="Arial" w:cs="Arial"/>
          <w:sz w:val="20"/>
          <w:szCs w:val="20"/>
        </w:rPr>
        <w:t>.</w:t>
      </w:r>
    </w:p>
    <w:p w:rsidR="00D43A8D" w:rsidRPr="003407EE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Prívod vzduchu  je zabezpečený cez nepriezornú </w:t>
      </w:r>
      <w:r w:rsidR="002777CD">
        <w:rPr>
          <w:rFonts w:ascii="Arial" w:hAnsi="Arial" w:cs="Arial"/>
          <w:sz w:val="20"/>
          <w:szCs w:val="20"/>
        </w:rPr>
        <w:t>stenovú</w:t>
      </w:r>
      <w:r w:rsidRPr="003407EE">
        <w:rPr>
          <w:rFonts w:ascii="Arial" w:hAnsi="Arial" w:cs="Arial"/>
          <w:sz w:val="20"/>
          <w:szCs w:val="20"/>
        </w:rPr>
        <w:t xml:space="preserve"> mriežku</w:t>
      </w:r>
      <w:r w:rsidR="003A2DE2">
        <w:rPr>
          <w:rFonts w:ascii="Arial" w:hAnsi="Arial" w:cs="Arial"/>
          <w:sz w:val="20"/>
          <w:szCs w:val="20"/>
        </w:rPr>
        <w:t xml:space="preserve"> </w:t>
      </w:r>
      <w:r w:rsidR="002777CD">
        <w:rPr>
          <w:rFonts w:ascii="Arial" w:hAnsi="Arial" w:cs="Arial"/>
          <w:sz w:val="20"/>
          <w:szCs w:val="20"/>
        </w:rPr>
        <w:t>S</w:t>
      </w:r>
      <w:r w:rsidR="00016CF3">
        <w:rPr>
          <w:rFonts w:ascii="Arial" w:hAnsi="Arial" w:cs="Arial"/>
          <w:sz w:val="20"/>
          <w:szCs w:val="20"/>
        </w:rPr>
        <w:t>M</w:t>
      </w:r>
      <w:r w:rsidRPr="003407EE">
        <w:rPr>
          <w:rFonts w:ascii="Arial" w:hAnsi="Arial" w:cs="Arial"/>
          <w:sz w:val="20"/>
          <w:szCs w:val="20"/>
        </w:rPr>
        <w:t xml:space="preserve">, osadenú do spodnej časti </w:t>
      </w:r>
      <w:r w:rsidR="002777CD">
        <w:rPr>
          <w:rFonts w:ascii="Arial" w:hAnsi="Arial" w:cs="Arial"/>
          <w:sz w:val="20"/>
          <w:szCs w:val="20"/>
        </w:rPr>
        <w:t xml:space="preserve">priečky </w:t>
      </w:r>
      <w:r w:rsidRPr="003407EE">
        <w:rPr>
          <w:rFonts w:ascii="Arial" w:hAnsi="Arial" w:cs="Arial"/>
          <w:sz w:val="20"/>
          <w:szCs w:val="20"/>
        </w:rPr>
        <w:t>susednej miestnosti</w:t>
      </w:r>
      <w:r w:rsidR="002777CD">
        <w:rPr>
          <w:rFonts w:ascii="Arial" w:hAnsi="Arial" w:cs="Arial"/>
          <w:sz w:val="20"/>
          <w:szCs w:val="20"/>
        </w:rPr>
        <w:t xml:space="preserve"> (1.18a) s </w:t>
      </w:r>
      <w:r w:rsidR="00D5464D">
        <w:rPr>
          <w:rFonts w:ascii="Arial" w:hAnsi="Arial" w:cs="Arial"/>
          <w:sz w:val="20"/>
          <w:szCs w:val="20"/>
        </w:rPr>
        <w:t>parapet</w:t>
      </w:r>
      <w:r w:rsidR="002777CD">
        <w:rPr>
          <w:rFonts w:ascii="Arial" w:hAnsi="Arial" w:cs="Arial"/>
          <w:sz w:val="20"/>
          <w:szCs w:val="20"/>
        </w:rPr>
        <w:t xml:space="preserve">om vo výške </w:t>
      </w:r>
      <w:r w:rsidR="00D5464D">
        <w:rPr>
          <w:rFonts w:ascii="Arial" w:hAnsi="Arial" w:cs="Arial"/>
          <w:sz w:val="20"/>
          <w:szCs w:val="20"/>
        </w:rPr>
        <w:t>: +0,200</w:t>
      </w:r>
      <w:r w:rsidR="002777CD">
        <w:rPr>
          <w:rFonts w:ascii="Arial" w:hAnsi="Arial" w:cs="Arial"/>
          <w:sz w:val="20"/>
          <w:szCs w:val="20"/>
        </w:rPr>
        <w:t xml:space="preserve"> nad podlahou 1.NP</w:t>
      </w:r>
      <w:r w:rsidRPr="003407EE">
        <w:rPr>
          <w:rFonts w:ascii="Arial" w:hAnsi="Arial" w:cs="Arial"/>
          <w:sz w:val="20"/>
          <w:szCs w:val="20"/>
        </w:rPr>
        <w:t xml:space="preserve">. </w:t>
      </w:r>
    </w:p>
    <w:p w:rsidR="00D43A8D" w:rsidRDefault="00D43A8D" w:rsidP="00A60D5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2777CD" w:rsidRPr="002777CD" w:rsidRDefault="002777CD" w:rsidP="002777CD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2777CD">
        <w:rPr>
          <w:rFonts w:ascii="Arial" w:hAnsi="Arial" w:cs="Arial"/>
          <w:sz w:val="20"/>
          <w:szCs w:val="20"/>
          <w:u w:val="single"/>
        </w:rPr>
        <w:t xml:space="preserve">Miestnosť č. </w:t>
      </w:r>
      <w:r>
        <w:rPr>
          <w:rFonts w:ascii="Arial" w:hAnsi="Arial" w:cs="Arial"/>
          <w:sz w:val="20"/>
          <w:szCs w:val="20"/>
          <w:u w:val="single"/>
        </w:rPr>
        <w:t>2</w:t>
      </w:r>
      <w:r w:rsidRPr="002777CD">
        <w:rPr>
          <w:rFonts w:ascii="Arial" w:hAnsi="Arial" w:cs="Arial"/>
          <w:sz w:val="20"/>
          <w:szCs w:val="20"/>
          <w:u w:val="single"/>
        </w:rPr>
        <w:t>.18a  (</w:t>
      </w:r>
      <w:r>
        <w:rPr>
          <w:rFonts w:ascii="Arial" w:hAnsi="Arial" w:cs="Arial"/>
          <w:sz w:val="20"/>
          <w:szCs w:val="20"/>
          <w:u w:val="single"/>
        </w:rPr>
        <w:t>Chodba</w:t>
      </w:r>
      <w:r w:rsidRPr="002777CD">
        <w:rPr>
          <w:rFonts w:ascii="Arial" w:hAnsi="Arial" w:cs="Arial"/>
          <w:sz w:val="20"/>
          <w:szCs w:val="20"/>
          <w:u w:val="single"/>
        </w:rPr>
        <w:t>)</w:t>
      </w:r>
    </w:p>
    <w:p w:rsidR="002777CD" w:rsidRDefault="002777CD" w:rsidP="002777CD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</w:p>
    <w:p w:rsidR="002777CD" w:rsidRPr="003407EE" w:rsidRDefault="002777CD" w:rsidP="002777CD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Odvod vzduchu je zabezpečený </w:t>
      </w:r>
      <w:r w:rsidRPr="003407EE">
        <w:rPr>
          <w:rFonts w:ascii="Arial" w:hAnsi="Arial" w:cs="Arial"/>
          <w:sz w:val="20"/>
          <w:szCs w:val="20"/>
        </w:rPr>
        <w:t xml:space="preserve"> pomocou axiáln</w:t>
      </w:r>
      <w:r>
        <w:rPr>
          <w:rFonts w:ascii="Arial" w:hAnsi="Arial" w:cs="Arial"/>
          <w:sz w:val="20"/>
          <w:szCs w:val="20"/>
        </w:rPr>
        <w:t>eho</w:t>
      </w:r>
      <w:r w:rsidRPr="003407EE">
        <w:rPr>
          <w:rFonts w:ascii="Arial" w:hAnsi="Arial" w:cs="Arial"/>
          <w:sz w:val="20"/>
          <w:szCs w:val="20"/>
        </w:rPr>
        <w:t xml:space="preserve"> nástenn</w:t>
      </w:r>
      <w:r>
        <w:rPr>
          <w:rFonts w:ascii="Arial" w:hAnsi="Arial" w:cs="Arial"/>
          <w:sz w:val="20"/>
          <w:szCs w:val="20"/>
        </w:rPr>
        <w:t xml:space="preserve">ého </w:t>
      </w:r>
      <w:r w:rsidRPr="003407EE">
        <w:rPr>
          <w:rFonts w:ascii="Arial" w:hAnsi="Arial" w:cs="Arial"/>
          <w:sz w:val="20"/>
          <w:szCs w:val="20"/>
        </w:rPr>
        <w:t>ventilátor</w:t>
      </w:r>
      <w:r>
        <w:rPr>
          <w:rFonts w:ascii="Arial" w:hAnsi="Arial" w:cs="Arial"/>
          <w:sz w:val="20"/>
          <w:szCs w:val="20"/>
        </w:rPr>
        <w:t xml:space="preserve">a V.1, ktorý je osadený v pôvodnom komínovom telese osovo min. 15cm pod stropom. Zabezpečuje </w:t>
      </w:r>
      <w:r w:rsidRPr="003407EE">
        <w:rPr>
          <w:rFonts w:ascii="Arial" w:hAnsi="Arial" w:cs="Arial"/>
          <w:sz w:val="20"/>
          <w:szCs w:val="20"/>
        </w:rPr>
        <w:t xml:space="preserve">podtlakové </w:t>
      </w:r>
      <w:r>
        <w:rPr>
          <w:rFonts w:ascii="Arial" w:hAnsi="Arial" w:cs="Arial"/>
          <w:sz w:val="20"/>
          <w:szCs w:val="20"/>
        </w:rPr>
        <w:t xml:space="preserve">vetranie s minimálnou </w:t>
      </w:r>
      <w:r w:rsidRPr="003407EE">
        <w:rPr>
          <w:rFonts w:ascii="Arial" w:hAnsi="Arial" w:cs="Arial"/>
          <w:sz w:val="20"/>
          <w:szCs w:val="20"/>
        </w:rPr>
        <w:t xml:space="preserve">intenzitou </w:t>
      </w:r>
      <w:r>
        <w:rPr>
          <w:rFonts w:ascii="Arial" w:hAnsi="Arial" w:cs="Arial"/>
          <w:sz w:val="20"/>
          <w:szCs w:val="20"/>
        </w:rPr>
        <w:t>4,8 .h</w:t>
      </w:r>
      <w:r w:rsidRPr="00016CF3">
        <w:rPr>
          <w:rFonts w:ascii="Arial" w:hAnsi="Arial" w:cs="Arial"/>
          <w:sz w:val="20"/>
          <w:szCs w:val="20"/>
          <w:vertAlign w:val="superscript"/>
        </w:rPr>
        <w:t>-1</w:t>
      </w:r>
      <w:r>
        <w:rPr>
          <w:rFonts w:ascii="Arial" w:hAnsi="Arial" w:cs="Arial"/>
          <w:sz w:val="20"/>
          <w:szCs w:val="20"/>
        </w:rPr>
        <w:t>.</w:t>
      </w:r>
    </w:p>
    <w:p w:rsidR="002777CD" w:rsidRPr="003407EE" w:rsidRDefault="002777CD" w:rsidP="002777CD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Prívod vzduchu  je zabezpečený cez nepriezornú </w:t>
      </w:r>
      <w:r>
        <w:rPr>
          <w:rFonts w:ascii="Arial" w:hAnsi="Arial" w:cs="Arial"/>
          <w:sz w:val="20"/>
          <w:szCs w:val="20"/>
        </w:rPr>
        <w:t>stenovú</w:t>
      </w:r>
      <w:r w:rsidRPr="003407EE">
        <w:rPr>
          <w:rFonts w:ascii="Arial" w:hAnsi="Arial" w:cs="Arial"/>
          <w:sz w:val="20"/>
          <w:szCs w:val="20"/>
        </w:rPr>
        <w:t xml:space="preserve"> mriežku</w:t>
      </w:r>
      <w:r>
        <w:rPr>
          <w:rFonts w:ascii="Arial" w:hAnsi="Arial" w:cs="Arial"/>
          <w:sz w:val="20"/>
          <w:szCs w:val="20"/>
        </w:rPr>
        <w:t xml:space="preserve"> SM</w:t>
      </w:r>
      <w:r w:rsidRPr="003407EE">
        <w:rPr>
          <w:rFonts w:ascii="Arial" w:hAnsi="Arial" w:cs="Arial"/>
          <w:sz w:val="20"/>
          <w:szCs w:val="20"/>
        </w:rPr>
        <w:t xml:space="preserve">, osadenú do spodnej časti </w:t>
      </w:r>
      <w:r>
        <w:rPr>
          <w:rFonts w:ascii="Arial" w:hAnsi="Arial" w:cs="Arial"/>
          <w:sz w:val="20"/>
          <w:szCs w:val="20"/>
        </w:rPr>
        <w:t>nosného muriva zo strany schodiska (2.20) s parapetom vo výške : +0,200 nad podlahou 2.NP</w:t>
      </w:r>
      <w:r w:rsidRPr="003407EE">
        <w:rPr>
          <w:rFonts w:ascii="Arial" w:hAnsi="Arial" w:cs="Arial"/>
          <w:sz w:val="20"/>
          <w:szCs w:val="20"/>
        </w:rPr>
        <w:t xml:space="preserve">. </w:t>
      </w:r>
    </w:p>
    <w:p w:rsidR="002777CD" w:rsidRDefault="002777CD" w:rsidP="00A60D5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D43A8D" w:rsidP="00A60D5A">
      <w:pPr>
        <w:spacing w:after="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Technické parametre </w:t>
      </w:r>
      <w:r w:rsidR="002777CD">
        <w:rPr>
          <w:rFonts w:ascii="Arial" w:hAnsi="Arial" w:cs="Arial"/>
          <w:sz w:val="20"/>
          <w:szCs w:val="20"/>
        </w:rPr>
        <w:t xml:space="preserve">odsávacieho </w:t>
      </w:r>
      <w:r w:rsidRPr="003407EE">
        <w:rPr>
          <w:rFonts w:ascii="Arial" w:hAnsi="Arial" w:cs="Arial"/>
          <w:sz w:val="20"/>
          <w:szCs w:val="20"/>
        </w:rPr>
        <w:t>ventilátora</w:t>
      </w:r>
    </w:p>
    <w:p w:rsidR="00D43A8D" w:rsidRPr="003407EE" w:rsidRDefault="00D43A8D" w:rsidP="00D43A8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 xml:space="preserve">Typ </w:t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  <w:t xml:space="preserve">                     </w:t>
      </w:r>
      <w:r w:rsidRPr="003407EE">
        <w:rPr>
          <w:rFonts w:ascii="Arial" w:hAnsi="Arial" w:cs="Arial"/>
          <w:lang w:val="sk-SK"/>
        </w:rPr>
        <w:tab/>
        <w:t>DALAP 100 LVZW (EAN: 4250622614079)</w:t>
      </w:r>
    </w:p>
    <w:p w:rsidR="00D43A8D" w:rsidRPr="003407EE" w:rsidRDefault="00D43A8D" w:rsidP="00D43A8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 xml:space="preserve">Max.prietočné množstvo vzduchu                  </w:t>
      </w:r>
      <w:r w:rsidRPr="003407EE">
        <w:rPr>
          <w:rFonts w:ascii="Arial" w:hAnsi="Arial" w:cs="Arial"/>
          <w:lang w:val="sk-SK"/>
        </w:rPr>
        <w:tab/>
        <w:t>128 m</w:t>
      </w:r>
      <w:r w:rsidRPr="003407EE">
        <w:rPr>
          <w:rFonts w:ascii="Arial" w:hAnsi="Arial" w:cs="Arial"/>
          <w:vertAlign w:val="superscript"/>
          <w:lang w:val="sk-SK"/>
        </w:rPr>
        <w:t>3</w:t>
      </w:r>
      <w:r w:rsidRPr="003407EE">
        <w:rPr>
          <w:rFonts w:ascii="Arial" w:hAnsi="Arial" w:cs="Arial"/>
          <w:lang w:val="sk-SK"/>
        </w:rPr>
        <w:t>/h</w:t>
      </w:r>
    </w:p>
    <w:p w:rsidR="00D43A8D" w:rsidRPr="003407EE" w:rsidRDefault="00D43A8D" w:rsidP="00D43A8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Elektrické pripojenie</w:t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  <w:t xml:space="preserve">        </w:t>
      </w:r>
      <w:r w:rsidRPr="003407EE">
        <w:rPr>
          <w:rFonts w:ascii="Arial" w:hAnsi="Arial" w:cs="Arial"/>
          <w:lang w:val="sk-SK"/>
        </w:rPr>
        <w:tab/>
        <w:t>1x 230V – 50Hz  ;  18,0 W  ;   0,10 A</w:t>
      </w:r>
    </w:p>
    <w:p w:rsidR="00D43A8D" w:rsidRPr="003407EE" w:rsidRDefault="00D43A8D" w:rsidP="00A60D5A">
      <w:pPr>
        <w:spacing w:after="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Krytie</w:t>
      </w:r>
      <w:r w:rsidRPr="003407EE">
        <w:rPr>
          <w:rFonts w:ascii="Arial" w:hAnsi="Arial" w:cs="Arial"/>
          <w:sz w:val="20"/>
          <w:szCs w:val="20"/>
        </w:rPr>
        <w:tab/>
      </w:r>
      <w:r w:rsidRPr="003407EE">
        <w:rPr>
          <w:rFonts w:ascii="Arial" w:hAnsi="Arial" w:cs="Arial"/>
          <w:sz w:val="20"/>
          <w:szCs w:val="20"/>
        </w:rPr>
        <w:tab/>
      </w:r>
      <w:r w:rsidRPr="003407EE">
        <w:rPr>
          <w:rFonts w:ascii="Arial" w:hAnsi="Arial" w:cs="Arial"/>
          <w:sz w:val="20"/>
          <w:szCs w:val="20"/>
        </w:rPr>
        <w:tab/>
      </w:r>
      <w:r w:rsidRPr="003407EE">
        <w:rPr>
          <w:rFonts w:ascii="Arial" w:hAnsi="Arial" w:cs="Arial"/>
          <w:sz w:val="20"/>
          <w:szCs w:val="20"/>
        </w:rPr>
        <w:tab/>
      </w:r>
      <w:r w:rsidRPr="003407EE">
        <w:rPr>
          <w:rFonts w:ascii="Arial" w:hAnsi="Arial" w:cs="Arial"/>
          <w:sz w:val="20"/>
          <w:szCs w:val="20"/>
        </w:rPr>
        <w:tab/>
      </w:r>
      <w:r w:rsidRPr="003407EE">
        <w:rPr>
          <w:rFonts w:ascii="Arial" w:hAnsi="Arial" w:cs="Arial"/>
          <w:sz w:val="20"/>
          <w:szCs w:val="20"/>
        </w:rPr>
        <w:tab/>
        <w:t>IP 24</w:t>
      </w:r>
    </w:p>
    <w:p w:rsidR="00D43A8D" w:rsidRPr="003407EE" w:rsidRDefault="00D43A8D" w:rsidP="00A60D5A">
      <w:pPr>
        <w:spacing w:after="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Výbava ventilátora   :   časovač, nastaviteľný 2-30 min ; hygrostat, nastaviteľný 60-90% ; automatické žalúzie: po zapnutí sa úplne otvorí do 40s, po vypnutí sa úplne uzatvorí do 40s</w:t>
      </w:r>
    </w:p>
    <w:p w:rsidR="00D43A8D" w:rsidRPr="003407EE" w:rsidRDefault="00D43A8D" w:rsidP="00334A42">
      <w:pPr>
        <w:spacing w:after="0"/>
        <w:jc w:val="both"/>
        <w:rPr>
          <w:rFonts w:ascii="Arial" w:hAnsi="Arial" w:cs="Arial"/>
          <w:sz w:val="20"/>
          <w:szCs w:val="20"/>
        </w:rPr>
      </w:pPr>
      <w:r w:rsidRPr="00334A42">
        <w:rPr>
          <w:rFonts w:ascii="Arial" w:hAnsi="Arial" w:cs="Arial"/>
          <w:sz w:val="20"/>
          <w:szCs w:val="20"/>
        </w:rPr>
        <w:t>Ovládanie ventilátora</w:t>
      </w:r>
      <w:r w:rsidR="00334A42" w:rsidRPr="00334A42">
        <w:rPr>
          <w:rFonts w:ascii="Arial" w:hAnsi="Arial" w:cs="Arial"/>
          <w:sz w:val="20"/>
          <w:szCs w:val="20"/>
        </w:rPr>
        <w:t xml:space="preserve">    </w:t>
      </w:r>
      <w:r w:rsidRPr="003407EE">
        <w:rPr>
          <w:rFonts w:ascii="Arial" w:hAnsi="Arial" w:cs="Arial"/>
          <w:sz w:val="20"/>
          <w:szCs w:val="20"/>
        </w:rPr>
        <w:t>Zapnutie – spolu so zapnutím osvetlenia miestnosti</w:t>
      </w:r>
    </w:p>
    <w:p w:rsidR="00D43A8D" w:rsidRPr="003407EE" w:rsidRDefault="00334A42" w:rsidP="00A60D5A">
      <w:p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43A8D" w:rsidRPr="003407EE">
        <w:rPr>
          <w:rFonts w:ascii="Arial" w:hAnsi="Arial" w:cs="Arial"/>
          <w:sz w:val="20"/>
          <w:szCs w:val="20"/>
        </w:rPr>
        <w:t>Vypnutie – s časovým dobehom 2min po vypnutí osvetlenia</w:t>
      </w:r>
    </w:p>
    <w:p w:rsidR="007902B0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ab/>
      </w:r>
    </w:p>
    <w:p w:rsidR="007902B0" w:rsidRDefault="007902B0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D43A8D" w:rsidRDefault="002777C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Tesne za výtlačným hrdlom ventilátor</w:t>
      </w:r>
      <w:r w:rsidR="00B97885">
        <w:rPr>
          <w:rFonts w:ascii="Arial" w:hAnsi="Arial" w:cs="Arial"/>
          <w:sz w:val="20"/>
          <w:szCs w:val="20"/>
        </w:rPr>
        <w:t>ov</w:t>
      </w:r>
      <w:r>
        <w:rPr>
          <w:rFonts w:ascii="Arial" w:hAnsi="Arial" w:cs="Arial"/>
          <w:sz w:val="20"/>
          <w:szCs w:val="20"/>
        </w:rPr>
        <w:t xml:space="preserve"> je inštalovaná protipožiarna klapka F-C2-100-HO (d100), ktorá je aktivovaná pomocou pružiny. </w:t>
      </w:r>
    </w:p>
    <w:p w:rsidR="002777CD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Výfukové potrubie ventilátor</w:t>
      </w:r>
      <w:r w:rsidR="002777CD">
        <w:rPr>
          <w:rFonts w:ascii="Arial" w:hAnsi="Arial" w:cs="Arial"/>
          <w:sz w:val="20"/>
          <w:szCs w:val="20"/>
        </w:rPr>
        <w:t>ov</w:t>
      </w:r>
      <w:r w:rsidRPr="003407EE">
        <w:rPr>
          <w:rFonts w:ascii="Arial" w:hAnsi="Arial" w:cs="Arial"/>
          <w:sz w:val="20"/>
          <w:szCs w:val="20"/>
        </w:rPr>
        <w:t xml:space="preserve"> (Al-flexibilné izolované potrubie</w:t>
      </w:r>
      <w:r w:rsidR="00316006">
        <w:rPr>
          <w:rFonts w:ascii="Arial" w:hAnsi="Arial" w:cs="Arial"/>
          <w:sz w:val="20"/>
          <w:szCs w:val="20"/>
        </w:rPr>
        <w:t>, d100</w:t>
      </w:r>
      <w:r w:rsidRPr="003407EE">
        <w:rPr>
          <w:rFonts w:ascii="Arial" w:hAnsi="Arial" w:cs="Arial"/>
          <w:sz w:val="20"/>
          <w:szCs w:val="20"/>
        </w:rPr>
        <w:t xml:space="preserve">) je </w:t>
      </w:r>
      <w:r w:rsidR="002777CD">
        <w:rPr>
          <w:rFonts w:ascii="Arial" w:hAnsi="Arial" w:cs="Arial"/>
          <w:sz w:val="20"/>
          <w:szCs w:val="20"/>
        </w:rPr>
        <w:t>zaústené do stúpacieho vetracieho potrubia (pevné kruhové potrubie Spiro, d1</w:t>
      </w:r>
      <w:r w:rsidR="00B97885">
        <w:rPr>
          <w:rFonts w:ascii="Arial" w:hAnsi="Arial" w:cs="Arial"/>
          <w:sz w:val="20"/>
          <w:szCs w:val="20"/>
        </w:rPr>
        <w:t>4</w:t>
      </w:r>
      <w:r w:rsidR="002777CD">
        <w:rPr>
          <w:rFonts w:ascii="Arial" w:hAnsi="Arial" w:cs="Arial"/>
          <w:sz w:val="20"/>
          <w:szCs w:val="20"/>
        </w:rPr>
        <w:t xml:space="preserve">0), ktoré je inštalované do voľného prieduchu existujúceho komínového telesa. Toto potrubie je vyvedené </w:t>
      </w:r>
      <w:r w:rsidR="002777CD" w:rsidRPr="003407EE">
        <w:rPr>
          <w:rFonts w:ascii="Arial" w:hAnsi="Arial" w:cs="Arial"/>
          <w:sz w:val="20"/>
          <w:szCs w:val="20"/>
        </w:rPr>
        <w:t>do exteriéru a je ukončené samoťahovou turbínovou hlavicou</w:t>
      </w:r>
      <w:r w:rsidR="002777CD">
        <w:rPr>
          <w:rFonts w:ascii="Arial" w:hAnsi="Arial" w:cs="Arial"/>
          <w:sz w:val="20"/>
          <w:szCs w:val="20"/>
        </w:rPr>
        <w:t xml:space="preserve"> SH.1 (d1</w:t>
      </w:r>
      <w:r w:rsidR="00B97885">
        <w:rPr>
          <w:rFonts w:ascii="Arial" w:hAnsi="Arial" w:cs="Arial"/>
          <w:sz w:val="20"/>
          <w:szCs w:val="20"/>
        </w:rPr>
        <w:t>4</w:t>
      </w:r>
      <w:r w:rsidR="002777CD">
        <w:rPr>
          <w:rFonts w:ascii="Arial" w:hAnsi="Arial" w:cs="Arial"/>
          <w:sz w:val="20"/>
          <w:szCs w:val="20"/>
        </w:rPr>
        <w:t>0)</w:t>
      </w:r>
      <w:r w:rsidR="002777CD" w:rsidRPr="003407EE">
        <w:rPr>
          <w:rFonts w:ascii="Arial" w:hAnsi="Arial" w:cs="Arial"/>
          <w:sz w:val="20"/>
          <w:szCs w:val="20"/>
        </w:rPr>
        <w:t>.</w:t>
      </w:r>
    </w:p>
    <w:p w:rsidR="00B97885" w:rsidRDefault="00B97885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 inštaláciou stúpačky VZT1 pôvodný vetrací prieduch bude upravený vyfrézovaním s priemerom d180 v dĺžke cca 15m.</w:t>
      </w:r>
    </w:p>
    <w:p w:rsidR="002777CD" w:rsidRPr="003407EE" w:rsidRDefault="002777CD" w:rsidP="002777CD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Pevné potrubi</w:t>
      </w:r>
      <w:r>
        <w:rPr>
          <w:rFonts w:ascii="Arial" w:hAnsi="Arial" w:cs="Arial"/>
          <w:sz w:val="20"/>
          <w:szCs w:val="20"/>
        </w:rPr>
        <w:t>e</w:t>
      </w:r>
      <w:r w:rsidRPr="003407EE">
        <w:rPr>
          <w:rFonts w:ascii="Arial" w:hAnsi="Arial" w:cs="Arial"/>
          <w:sz w:val="20"/>
          <w:szCs w:val="20"/>
        </w:rPr>
        <w:t xml:space="preserve"> vzduchovodu </w:t>
      </w:r>
      <w:r>
        <w:rPr>
          <w:rFonts w:ascii="Arial" w:hAnsi="Arial" w:cs="Arial"/>
          <w:sz w:val="20"/>
          <w:szCs w:val="20"/>
        </w:rPr>
        <w:t>je</w:t>
      </w:r>
      <w:r w:rsidRPr="003407EE">
        <w:rPr>
          <w:rFonts w:ascii="Arial" w:hAnsi="Arial" w:cs="Arial"/>
          <w:sz w:val="20"/>
          <w:szCs w:val="20"/>
        </w:rPr>
        <w:t xml:space="preserve"> upevnené pomocou typizovaných kotviacich prvkov (dvojobjímky, závitové tyče).</w:t>
      </w:r>
    </w:p>
    <w:p w:rsidR="002777CD" w:rsidRDefault="002777C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2777CD" w:rsidRPr="003407EE" w:rsidRDefault="002777CD" w:rsidP="002777CD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3407EE">
        <w:rPr>
          <w:rFonts w:ascii="Arial" w:hAnsi="Arial" w:cs="Arial"/>
          <w:sz w:val="20"/>
          <w:szCs w:val="20"/>
          <w:u w:val="single"/>
        </w:rPr>
        <w:t xml:space="preserve">Materiál vzduchotechnických rozvodov </w:t>
      </w:r>
    </w:p>
    <w:p w:rsidR="002777CD" w:rsidRPr="003407EE" w:rsidRDefault="002777CD" w:rsidP="002777CD">
      <w:pPr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hanging="14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vodorovné potrubia : flexibilné Al-potrubia s tepelnou izoláciou </w:t>
      </w:r>
    </w:p>
    <w:p w:rsidR="002777CD" w:rsidRPr="003407EE" w:rsidRDefault="002777CD" w:rsidP="002777CD">
      <w:pPr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stúpacie potrubia : pevné potrubia Spiro s dodatočnou tepelnou izoláciou na báze </w:t>
      </w:r>
      <w:r>
        <w:rPr>
          <w:rFonts w:ascii="Arial" w:hAnsi="Arial" w:cs="Arial"/>
          <w:sz w:val="20"/>
          <w:szCs w:val="20"/>
        </w:rPr>
        <w:t xml:space="preserve">minerálnej vlny </w:t>
      </w:r>
      <w:r w:rsidRPr="003407EE">
        <w:rPr>
          <w:rFonts w:ascii="Arial" w:hAnsi="Arial" w:cs="Arial"/>
          <w:sz w:val="20"/>
          <w:szCs w:val="20"/>
        </w:rPr>
        <w:t xml:space="preserve"> s hr.steny 20mm</w:t>
      </w:r>
    </w:p>
    <w:p w:rsidR="002777CD" w:rsidRDefault="002777C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2777CD" w:rsidRPr="0064081F" w:rsidRDefault="002777CD" w:rsidP="002777CD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64081F">
        <w:rPr>
          <w:rFonts w:ascii="Arial" w:hAnsi="Arial" w:cs="Arial"/>
          <w:sz w:val="20"/>
          <w:szCs w:val="20"/>
          <w:u w:val="single"/>
        </w:rPr>
        <w:t>Odvod kondenzátu</w:t>
      </w:r>
    </w:p>
    <w:p w:rsidR="002777CD" w:rsidRPr="005D5C0A" w:rsidRDefault="002777CD" w:rsidP="002777CD">
      <w:pPr>
        <w:pStyle w:val="Obyajntext"/>
        <w:tabs>
          <w:tab w:val="num" w:pos="0"/>
          <w:tab w:val="left" w:pos="709"/>
        </w:tabs>
        <w:ind w:firstLine="540"/>
        <w:jc w:val="both"/>
        <w:rPr>
          <w:rFonts w:ascii="Arial" w:hAnsi="Arial" w:cs="Arial"/>
          <w:lang w:val="sk-SK"/>
        </w:rPr>
      </w:pPr>
      <w:r>
        <w:rPr>
          <w:rFonts w:ascii="Arial" w:hAnsi="Arial" w:cs="Arial"/>
          <w:lang w:val="sk-SK"/>
        </w:rPr>
        <w:t>K</w:t>
      </w:r>
      <w:r w:rsidRPr="00E609BA">
        <w:rPr>
          <w:rFonts w:ascii="Arial" w:hAnsi="Arial" w:cs="Arial"/>
          <w:lang w:val="sk-SK"/>
        </w:rPr>
        <w:t>ondenzát z</w:t>
      </w:r>
      <w:r w:rsidRPr="005D5C0A">
        <w:rPr>
          <w:rFonts w:ascii="Arial" w:hAnsi="Arial" w:cs="Arial"/>
          <w:lang w:val="sk-SK"/>
        </w:rPr>
        <w:t>o spodnej časti stúpac</w:t>
      </w:r>
      <w:r>
        <w:rPr>
          <w:rFonts w:ascii="Arial" w:hAnsi="Arial" w:cs="Arial"/>
          <w:lang w:val="sk-SK"/>
        </w:rPr>
        <w:t xml:space="preserve">ieho </w:t>
      </w:r>
      <w:r w:rsidRPr="005D5C0A">
        <w:rPr>
          <w:rFonts w:ascii="Arial" w:hAnsi="Arial" w:cs="Arial"/>
          <w:lang w:val="sk-SK"/>
        </w:rPr>
        <w:t>potrub</w:t>
      </w:r>
      <w:r>
        <w:rPr>
          <w:rFonts w:ascii="Arial" w:hAnsi="Arial" w:cs="Arial"/>
          <w:lang w:val="sk-SK"/>
        </w:rPr>
        <w:t>ia</w:t>
      </w:r>
      <w:r w:rsidRPr="005D5C0A">
        <w:rPr>
          <w:rFonts w:ascii="Arial" w:hAnsi="Arial" w:cs="Arial"/>
          <w:lang w:val="sk-SK"/>
        </w:rPr>
        <w:t xml:space="preserve"> je odvedený cez gumovú hadičku a cez zápachový uzáver HL138 (súčasť dodávky sanitnej inštalácie) do kanalizačnej sústavy budovy</w:t>
      </w:r>
      <w:r>
        <w:rPr>
          <w:rFonts w:ascii="Arial" w:hAnsi="Arial" w:cs="Arial"/>
          <w:lang w:val="sk-SK"/>
        </w:rPr>
        <w:t>.</w:t>
      </w:r>
    </w:p>
    <w:p w:rsidR="002777CD" w:rsidRDefault="002777C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2777CD" w:rsidRPr="003407EE" w:rsidRDefault="002777CD" w:rsidP="002777CD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Odsávanie výparov </w:t>
      </w:r>
      <w:r w:rsidRPr="00D34466">
        <w:rPr>
          <w:rFonts w:ascii="Arial" w:hAnsi="Arial" w:cs="Arial"/>
          <w:b/>
        </w:rPr>
        <w:t>(kuchynské digestory)</w:t>
      </w:r>
    </w:p>
    <w:p w:rsidR="002777CD" w:rsidRDefault="002777CD" w:rsidP="002777CD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:rsidR="002777CD" w:rsidRDefault="002777CD" w:rsidP="002777CD">
      <w:pPr>
        <w:pStyle w:val="Obyajntext"/>
        <w:tabs>
          <w:tab w:val="num" w:pos="0"/>
          <w:tab w:val="left" w:pos="709"/>
        </w:tabs>
        <w:ind w:firstLine="540"/>
        <w:jc w:val="both"/>
        <w:rPr>
          <w:rFonts w:ascii="Arial" w:hAnsi="Arial" w:cs="Arial"/>
          <w:lang w:val="sk-SK"/>
        </w:rPr>
      </w:pPr>
      <w:r>
        <w:rPr>
          <w:rFonts w:ascii="Arial" w:hAnsi="Arial" w:cs="Arial"/>
          <w:lang w:val="sk-SK"/>
        </w:rPr>
        <w:t xml:space="preserve">Nad každým šporákom v kuchynskej linke je inštalovaný výsuvný digestor ELICA ELITE 14 LUX GRIX/A/60 s výtlačným potrubím d125mm. </w:t>
      </w:r>
    </w:p>
    <w:p w:rsidR="002777CD" w:rsidRDefault="002777CD" w:rsidP="002777CD">
      <w:pPr>
        <w:pStyle w:val="Obyajntext"/>
        <w:tabs>
          <w:tab w:val="num" w:pos="0"/>
          <w:tab w:val="left" w:pos="709"/>
        </w:tabs>
        <w:ind w:firstLine="540"/>
        <w:jc w:val="both"/>
        <w:rPr>
          <w:rFonts w:ascii="Arial" w:hAnsi="Arial" w:cs="Arial"/>
          <w:lang w:val="sk-SK"/>
        </w:rPr>
      </w:pPr>
      <w:r>
        <w:rPr>
          <w:rFonts w:ascii="Arial" w:hAnsi="Arial" w:cs="Arial"/>
          <w:lang w:val="sk-SK"/>
        </w:rPr>
        <w:t>V miestnosti 1.16  toto potrubie je vedené pod stropom  1.NP, a do exteriéru je vyústené cez hliníkovú vetraciu mriežku KW0125 (KM).</w:t>
      </w:r>
    </w:p>
    <w:p w:rsidR="002777CD" w:rsidRDefault="002777CD" w:rsidP="002777CD">
      <w:pPr>
        <w:pStyle w:val="Obyajntext"/>
        <w:tabs>
          <w:tab w:val="num" w:pos="0"/>
          <w:tab w:val="left" w:pos="709"/>
        </w:tabs>
        <w:ind w:firstLine="540"/>
        <w:jc w:val="both"/>
        <w:rPr>
          <w:rFonts w:ascii="Arial" w:hAnsi="Arial" w:cs="Arial"/>
          <w:lang w:val="sk-SK"/>
        </w:rPr>
      </w:pPr>
      <w:r>
        <w:rPr>
          <w:rFonts w:ascii="Arial" w:hAnsi="Arial" w:cs="Arial"/>
          <w:lang w:val="sk-SK"/>
        </w:rPr>
        <w:t>V miestnosti 2.17  výfukové potrubie ej zavedené do stúpacieho potrubia (Spiro, d125), ktoré je vyvedené cez strešnú konštrukciu do exteriéru, kde je ukončené samoťahovou turbínovou hlavicou d125.</w:t>
      </w:r>
    </w:p>
    <w:p w:rsidR="002777CD" w:rsidRDefault="002777CD" w:rsidP="002777CD">
      <w:pPr>
        <w:pStyle w:val="Obyajntext"/>
        <w:tabs>
          <w:tab w:val="num" w:pos="0"/>
          <w:tab w:val="left" w:pos="709"/>
        </w:tabs>
        <w:ind w:firstLine="540"/>
        <w:jc w:val="both"/>
        <w:rPr>
          <w:rFonts w:ascii="Arial" w:hAnsi="Arial" w:cs="Arial"/>
          <w:lang w:val="sk-SK"/>
        </w:rPr>
      </w:pPr>
    </w:p>
    <w:p w:rsidR="002777CD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>
        <w:rPr>
          <w:rFonts w:ascii="Arial" w:hAnsi="Arial" w:cs="Arial"/>
          <w:lang w:val="sk-SK"/>
        </w:rPr>
        <w:t>Technické údaje jednotky:</w:t>
      </w:r>
    </w:p>
    <w:p w:rsidR="002777CD" w:rsidRPr="003407EE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 xml:space="preserve">Typ </w:t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  <w:t xml:space="preserve">    </w:t>
      </w:r>
      <w:r>
        <w:rPr>
          <w:rFonts w:ascii="Arial" w:hAnsi="Arial" w:cs="Arial"/>
          <w:lang w:val="sk-SK"/>
        </w:rPr>
        <w:t xml:space="preserve">ELICA ELITE 14 LUX GRIX/A/60 </w:t>
      </w:r>
    </w:p>
    <w:p w:rsidR="002777CD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Elektrické pripojenie</w:t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  <w:t xml:space="preserve">        1x 230V – 50Hz  </w:t>
      </w:r>
    </w:p>
    <w:p w:rsidR="002777CD" w:rsidRPr="003407EE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 xml:space="preserve">Vzduchový výkon </w:t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 xml:space="preserve">   </w:t>
      </w:r>
      <w:r>
        <w:rPr>
          <w:rFonts w:ascii="Arial" w:hAnsi="Arial" w:cs="Arial"/>
          <w:lang w:val="sk-SK"/>
        </w:rPr>
        <w:tab/>
        <w:t>336</w:t>
      </w:r>
      <w:r w:rsidRPr="003407EE">
        <w:rPr>
          <w:rFonts w:ascii="Arial" w:hAnsi="Arial" w:cs="Arial"/>
          <w:lang w:val="sk-SK"/>
        </w:rPr>
        <w:t xml:space="preserve">      </w:t>
      </w:r>
      <w:r w:rsidRPr="003407EE">
        <w:rPr>
          <w:rFonts w:ascii="Arial" w:hAnsi="Arial" w:cs="Arial"/>
          <w:lang w:val="sk-SK"/>
        </w:rPr>
        <w:tab/>
        <w:t>m</w:t>
      </w:r>
      <w:r w:rsidRPr="003407EE">
        <w:rPr>
          <w:rFonts w:ascii="Arial" w:hAnsi="Arial" w:cs="Arial"/>
          <w:vertAlign w:val="superscript"/>
          <w:lang w:val="sk-SK"/>
        </w:rPr>
        <w:t>3</w:t>
      </w:r>
      <w:r w:rsidRPr="003407EE">
        <w:rPr>
          <w:rFonts w:ascii="Arial" w:hAnsi="Arial" w:cs="Arial"/>
          <w:lang w:val="sk-SK"/>
        </w:rPr>
        <w:t>.h</w:t>
      </w:r>
      <w:r w:rsidRPr="003407EE">
        <w:rPr>
          <w:rFonts w:ascii="Arial" w:hAnsi="Arial" w:cs="Arial"/>
          <w:vertAlign w:val="superscript"/>
          <w:lang w:val="sk-SK"/>
        </w:rPr>
        <w:t xml:space="preserve">-1 </w:t>
      </w:r>
    </w:p>
    <w:p w:rsidR="002777CD" w:rsidRPr="003407EE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 xml:space="preserve">Externý statický tlak jednotky </w:t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  <w:t xml:space="preserve"> </w:t>
      </w:r>
      <w:r>
        <w:rPr>
          <w:rFonts w:ascii="Arial" w:hAnsi="Arial" w:cs="Arial"/>
          <w:lang w:val="sk-SK"/>
        </w:rPr>
        <w:tab/>
        <w:t>157</w:t>
      </w:r>
      <w:r w:rsidRPr="003407EE">
        <w:rPr>
          <w:rFonts w:ascii="Arial" w:hAnsi="Arial" w:cs="Arial"/>
          <w:lang w:val="sk-SK"/>
        </w:rPr>
        <w:t xml:space="preserve">      </w:t>
      </w:r>
      <w:r w:rsidRPr="003407EE">
        <w:rPr>
          <w:rFonts w:ascii="Arial" w:hAnsi="Arial" w:cs="Arial"/>
          <w:lang w:val="sk-SK"/>
        </w:rPr>
        <w:tab/>
        <w:t>Pa</w:t>
      </w:r>
    </w:p>
    <w:p w:rsidR="002777CD" w:rsidRPr="003407EE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Elektrický príkon</w:t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  <w:t xml:space="preserve">            </w:t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>0,</w:t>
      </w:r>
      <w:r>
        <w:rPr>
          <w:rFonts w:ascii="Arial" w:hAnsi="Arial" w:cs="Arial"/>
          <w:lang w:val="sk-SK"/>
        </w:rPr>
        <w:t xml:space="preserve">21     </w:t>
      </w:r>
      <w:r w:rsidRPr="003407EE">
        <w:rPr>
          <w:rFonts w:ascii="Arial" w:hAnsi="Arial" w:cs="Arial"/>
          <w:lang w:val="sk-SK"/>
        </w:rPr>
        <w:t>kW</w:t>
      </w:r>
    </w:p>
    <w:p w:rsidR="002777CD" w:rsidRPr="003407EE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 xml:space="preserve">Regulácia výkonu ventilátora               </w:t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  <w:t>3 stupne</w:t>
      </w:r>
      <w:r w:rsidRPr="003407EE">
        <w:rPr>
          <w:rFonts w:ascii="Arial" w:hAnsi="Arial" w:cs="Arial"/>
          <w:lang w:val="sk-SK"/>
        </w:rPr>
        <w:t xml:space="preserve"> otáčok</w:t>
      </w:r>
    </w:p>
    <w:p w:rsidR="002777CD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>
        <w:rPr>
          <w:rFonts w:ascii="Arial" w:hAnsi="Arial" w:cs="Arial"/>
          <w:lang w:val="sk-SK"/>
        </w:rPr>
        <w:t>Tukový filter</w:t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  <w:t>Alu</w:t>
      </w:r>
    </w:p>
    <w:p w:rsidR="002777CD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>
        <w:rPr>
          <w:rFonts w:ascii="Arial" w:hAnsi="Arial" w:cs="Arial"/>
          <w:lang w:val="sk-SK"/>
        </w:rPr>
        <w:t>Hlučnosť</w:t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  <w:t>65 dB(A)</w:t>
      </w:r>
    </w:p>
    <w:p w:rsidR="002777CD" w:rsidRPr="003407EE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Hmotnosť</w:t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 w:rsidRPr="003407EE"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>8</w:t>
      </w:r>
      <w:r w:rsidRPr="003407EE">
        <w:rPr>
          <w:rFonts w:ascii="Arial" w:hAnsi="Arial" w:cs="Arial"/>
          <w:lang w:val="sk-SK"/>
        </w:rPr>
        <w:t xml:space="preserve"> kg</w:t>
      </w:r>
    </w:p>
    <w:p w:rsidR="002777CD" w:rsidRDefault="002777CD" w:rsidP="002777CD">
      <w:pPr>
        <w:pStyle w:val="Obyajntext"/>
        <w:tabs>
          <w:tab w:val="num" w:pos="0"/>
          <w:tab w:val="left" w:pos="709"/>
        </w:tabs>
        <w:ind w:firstLine="540"/>
        <w:jc w:val="both"/>
        <w:rPr>
          <w:rFonts w:ascii="Arial" w:hAnsi="Arial" w:cs="Arial"/>
          <w:lang w:val="sk-SK"/>
        </w:rPr>
      </w:pPr>
    </w:p>
    <w:p w:rsidR="002777CD" w:rsidRPr="003407EE" w:rsidRDefault="002777CD" w:rsidP="002777CD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3407EE">
        <w:rPr>
          <w:rFonts w:ascii="Arial" w:hAnsi="Arial" w:cs="Arial"/>
          <w:sz w:val="20"/>
          <w:szCs w:val="20"/>
          <w:u w:val="single"/>
        </w:rPr>
        <w:t xml:space="preserve">Materiál vzduchotechnických rozvodov </w:t>
      </w:r>
    </w:p>
    <w:p w:rsidR="002777CD" w:rsidRPr="003407EE" w:rsidRDefault="002777CD" w:rsidP="002777CD">
      <w:pPr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hanging="14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vodorovné potrubia : flexibilné Al-potrubia s tepelnou izoláciou </w:t>
      </w:r>
    </w:p>
    <w:p w:rsidR="002777CD" w:rsidRPr="003407EE" w:rsidRDefault="002777CD" w:rsidP="002777CD">
      <w:pPr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stúpacie potrubia : pevné potrubia Spiro s dodatočnou tepelnou izoláciou na báze </w:t>
      </w:r>
      <w:r>
        <w:rPr>
          <w:rFonts w:ascii="Arial" w:hAnsi="Arial" w:cs="Arial"/>
          <w:sz w:val="20"/>
          <w:szCs w:val="20"/>
        </w:rPr>
        <w:t xml:space="preserve">minerálnej vlny </w:t>
      </w:r>
      <w:r w:rsidRPr="003407EE">
        <w:rPr>
          <w:rFonts w:ascii="Arial" w:hAnsi="Arial" w:cs="Arial"/>
          <w:sz w:val="20"/>
          <w:szCs w:val="20"/>
        </w:rPr>
        <w:t xml:space="preserve"> s hr.steny 20mm</w:t>
      </w:r>
    </w:p>
    <w:p w:rsidR="002777CD" w:rsidRDefault="002777CD" w:rsidP="002777C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u w:val="single"/>
          <w:lang w:val="sk-SK"/>
        </w:rPr>
      </w:pPr>
    </w:p>
    <w:p w:rsidR="00D43A8D" w:rsidRPr="003407EE" w:rsidRDefault="00D43A8D" w:rsidP="00A60D5A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rPr>
          <w:rFonts w:ascii="Arial" w:hAnsi="Arial" w:cs="Arial"/>
          <w:b/>
        </w:rPr>
      </w:pPr>
      <w:r w:rsidRPr="003407EE">
        <w:rPr>
          <w:rFonts w:ascii="Arial" w:hAnsi="Arial" w:cs="Arial"/>
          <w:b/>
        </w:rPr>
        <w:t>Požiadavky na ostatné profesie</w:t>
      </w:r>
    </w:p>
    <w:p w:rsidR="00D43A8D" w:rsidRPr="003407EE" w:rsidRDefault="00D43A8D" w:rsidP="00D43A8D">
      <w:pPr>
        <w:pStyle w:val="Obyajntext"/>
        <w:tabs>
          <w:tab w:val="num" w:pos="0"/>
          <w:tab w:val="left" w:pos="709"/>
        </w:tabs>
        <w:jc w:val="both"/>
        <w:rPr>
          <w:rFonts w:ascii="Arial" w:hAnsi="Arial" w:cs="Arial"/>
          <w:sz w:val="18"/>
          <w:szCs w:val="18"/>
          <w:lang w:val="sk-SK"/>
        </w:rPr>
      </w:pPr>
    </w:p>
    <w:p w:rsidR="00D43A8D" w:rsidRPr="003407EE" w:rsidRDefault="00D43A8D" w:rsidP="00A60D5A">
      <w:pPr>
        <w:spacing w:after="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Sanitná inštalácia</w:t>
      </w:r>
    </w:p>
    <w:p w:rsidR="002777CD" w:rsidRDefault="00D43A8D" w:rsidP="00A60D5A">
      <w:pPr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zabezpečiť odvod kondenzátu od </w:t>
      </w:r>
      <w:r w:rsidR="002777CD">
        <w:rPr>
          <w:rFonts w:ascii="Arial" w:hAnsi="Arial" w:cs="Arial"/>
          <w:sz w:val="20"/>
          <w:szCs w:val="20"/>
        </w:rPr>
        <w:t>stúpacieho potrubia VZT-1</w:t>
      </w:r>
    </w:p>
    <w:p w:rsidR="002777CD" w:rsidRDefault="002777CD" w:rsidP="00A60D5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2777CD" w:rsidRDefault="002777CD" w:rsidP="00A60D5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D43A8D" w:rsidP="00A60D5A">
      <w:pPr>
        <w:spacing w:after="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Elektroinštalácia</w:t>
      </w:r>
    </w:p>
    <w:p w:rsidR="0014547A" w:rsidRDefault="00D43A8D" w:rsidP="00A60D5A">
      <w:pPr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zabezpečiť silové napojenie </w:t>
      </w:r>
      <w:r w:rsidR="0014547A">
        <w:rPr>
          <w:rFonts w:ascii="Arial" w:hAnsi="Arial" w:cs="Arial"/>
          <w:sz w:val="20"/>
          <w:szCs w:val="20"/>
        </w:rPr>
        <w:t>vetracích jednotiek</w:t>
      </w:r>
    </w:p>
    <w:p w:rsidR="002777CD" w:rsidRDefault="002777CD" w:rsidP="00A60D5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D43A8D" w:rsidP="00A60D5A">
      <w:pPr>
        <w:spacing w:after="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Stavebná časť</w:t>
      </w:r>
    </w:p>
    <w:p w:rsidR="002777CD" w:rsidRDefault="00D43A8D" w:rsidP="00A60D5A">
      <w:pPr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zabezpečiť </w:t>
      </w:r>
      <w:r w:rsidR="00337B6A">
        <w:rPr>
          <w:rFonts w:ascii="Arial" w:hAnsi="Arial" w:cs="Arial"/>
          <w:sz w:val="20"/>
          <w:szCs w:val="20"/>
        </w:rPr>
        <w:t xml:space="preserve">sadrokartónový obal </w:t>
      </w:r>
      <w:r w:rsidR="002777CD">
        <w:rPr>
          <w:rFonts w:ascii="Arial" w:hAnsi="Arial" w:cs="Arial"/>
          <w:sz w:val="20"/>
          <w:szCs w:val="20"/>
        </w:rPr>
        <w:t xml:space="preserve">ležatých rozvodov </w:t>
      </w:r>
      <w:r w:rsidR="00B43109">
        <w:rPr>
          <w:rFonts w:ascii="Arial" w:hAnsi="Arial" w:cs="Arial"/>
          <w:sz w:val="20"/>
          <w:szCs w:val="20"/>
        </w:rPr>
        <w:t>VZT</w:t>
      </w:r>
    </w:p>
    <w:p w:rsidR="002777CD" w:rsidRDefault="002777CD" w:rsidP="002777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77CD" w:rsidRDefault="002777CD" w:rsidP="002777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D43A8D" w:rsidP="00A60D5A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rPr>
          <w:rFonts w:ascii="Arial" w:hAnsi="Arial" w:cs="Arial"/>
          <w:b/>
        </w:rPr>
      </w:pPr>
      <w:r w:rsidRPr="003407EE">
        <w:rPr>
          <w:rFonts w:ascii="Arial" w:hAnsi="Arial" w:cs="Arial"/>
          <w:b/>
        </w:rPr>
        <w:lastRenderedPageBreak/>
        <w:t xml:space="preserve">Starostlivosť o životné a pracovné prostredie </w:t>
      </w:r>
    </w:p>
    <w:p w:rsidR="00D43A8D" w:rsidRPr="003407EE" w:rsidRDefault="00D43A8D" w:rsidP="00A60D5A">
      <w:pPr>
        <w:spacing w:after="0"/>
        <w:rPr>
          <w:rFonts w:ascii="Arial" w:hAnsi="Arial" w:cs="Arial"/>
          <w:sz w:val="20"/>
          <w:szCs w:val="20"/>
        </w:rPr>
      </w:pPr>
    </w:p>
    <w:p w:rsidR="00D43A8D" w:rsidRPr="003407EE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Hladina akustického tlaku použitých ventilátorov pri maximálnom vzduchovom výkone </w:t>
      </w:r>
      <w:r w:rsidR="00337B6A">
        <w:rPr>
          <w:rFonts w:ascii="Arial" w:hAnsi="Arial" w:cs="Arial"/>
          <w:sz w:val="20"/>
          <w:szCs w:val="20"/>
        </w:rPr>
        <w:t xml:space="preserve">                   </w:t>
      </w:r>
      <w:r w:rsidRPr="003407EE">
        <w:rPr>
          <w:rFonts w:ascii="Arial" w:hAnsi="Arial" w:cs="Arial"/>
          <w:sz w:val="20"/>
          <w:szCs w:val="20"/>
        </w:rPr>
        <w:t>vo vzdialenosti 3,0m nesmie prekročiť hodnotu 40,0 dB(A).</w:t>
      </w:r>
    </w:p>
    <w:p w:rsidR="00D43A8D" w:rsidRPr="003407EE" w:rsidRDefault="00D43A8D" w:rsidP="00A60D5A">
      <w:pPr>
        <w:spacing w:after="0"/>
        <w:rPr>
          <w:rFonts w:ascii="Arial" w:hAnsi="Arial" w:cs="Arial"/>
          <w:sz w:val="20"/>
          <w:szCs w:val="20"/>
        </w:rPr>
      </w:pPr>
    </w:p>
    <w:p w:rsidR="00D43A8D" w:rsidRPr="003407EE" w:rsidRDefault="00D43A8D" w:rsidP="00A60D5A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rPr>
          <w:rFonts w:ascii="Arial" w:hAnsi="Arial" w:cs="Arial"/>
          <w:b/>
        </w:rPr>
      </w:pPr>
      <w:r w:rsidRPr="003407EE">
        <w:rPr>
          <w:rFonts w:ascii="Arial" w:hAnsi="Arial" w:cs="Arial"/>
          <w:b/>
        </w:rPr>
        <w:t xml:space="preserve">Protipožiarna ochrana </w:t>
      </w:r>
    </w:p>
    <w:p w:rsidR="00D43A8D" w:rsidRPr="003407EE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5A58DB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Vzduchotechnické zariadenia sú navrhnuté v súlade s STN 73 08 72 a zohľadňujú projekt požiarnej ochrany. </w:t>
      </w:r>
    </w:p>
    <w:p w:rsidR="00E10916" w:rsidRDefault="00E10916" w:rsidP="00E10916">
      <w:pPr>
        <w:spacing w:after="0"/>
        <w:ind w:firstLine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Prestupy potrubí v mieste požiarnych stropov budú utesnené manžetami, požiarnymi upchávkami s požiarnou odolnosťou aspoň 45min.</w:t>
      </w:r>
    </w:p>
    <w:p w:rsidR="00D43A8D" w:rsidRPr="003407EE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D43A8D" w:rsidP="00A60D5A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rPr>
          <w:rFonts w:ascii="Arial" w:hAnsi="Arial" w:cs="Arial"/>
          <w:b/>
        </w:rPr>
      </w:pPr>
      <w:r w:rsidRPr="003407EE">
        <w:rPr>
          <w:rFonts w:ascii="Arial" w:hAnsi="Arial" w:cs="Arial"/>
          <w:b/>
        </w:rPr>
        <w:t xml:space="preserve">Ochranné nátery </w:t>
      </w:r>
    </w:p>
    <w:p w:rsidR="00D43A8D" w:rsidRPr="003407EE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Všetky použité komponenty vetracieho a klimatizačného systému majú konečnú povrchovú úpravu. </w:t>
      </w:r>
    </w:p>
    <w:p w:rsidR="00D43A8D" w:rsidRPr="003407EE" w:rsidRDefault="00D43A8D" w:rsidP="00A60D5A">
      <w:pPr>
        <w:spacing w:after="0"/>
        <w:ind w:left="426" w:firstLine="425"/>
        <w:jc w:val="both"/>
        <w:rPr>
          <w:rFonts w:ascii="Arial" w:hAnsi="Arial" w:cs="Arial"/>
          <w:sz w:val="20"/>
          <w:szCs w:val="20"/>
        </w:rPr>
      </w:pPr>
    </w:p>
    <w:p w:rsidR="00D43A8D" w:rsidRPr="003407EE" w:rsidRDefault="00D43A8D" w:rsidP="00A60D5A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rPr>
          <w:rFonts w:ascii="Arial" w:hAnsi="Arial" w:cs="Arial"/>
          <w:b/>
        </w:rPr>
      </w:pPr>
      <w:r w:rsidRPr="003407EE">
        <w:rPr>
          <w:rFonts w:ascii="Arial" w:hAnsi="Arial" w:cs="Arial"/>
          <w:b/>
        </w:rPr>
        <w:t xml:space="preserve">Požiadavky na montáž, prevádzku a bezpečnosť práce </w:t>
      </w:r>
    </w:p>
    <w:p w:rsidR="00D43A8D" w:rsidRPr="003407EE" w:rsidRDefault="00D43A8D" w:rsidP="00A60D5A">
      <w:pPr>
        <w:spacing w:after="0"/>
        <w:ind w:left="426"/>
        <w:jc w:val="both"/>
        <w:rPr>
          <w:rFonts w:ascii="Arial" w:hAnsi="Arial" w:cs="Arial"/>
          <w:snapToGrid w:val="0"/>
          <w:sz w:val="20"/>
          <w:szCs w:val="20"/>
        </w:rPr>
      </w:pPr>
    </w:p>
    <w:p w:rsidR="00E10916" w:rsidRPr="003407EE" w:rsidRDefault="00D43A8D" w:rsidP="00E10916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 xml:space="preserve">Pri  montáži zariadení treba  dbať na  pokyny výrobcov týchto  zariadení.  Manipulácia s  elektrickými  zariadeniami je dovolená  len  vyškoleným  osobám.  </w:t>
      </w:r>
      <w:r w:rsidR="00E10916" w:rsidRPr="003407EE">
        <w:rPr>
          <w:rFonts w:ascii="Arial" w:hAnsi="Arial" w:cs="Arial"/>
          <w:sz w:val="20"/>
          <w:szCs w:val="20"/>
        </w:rPr>
        <w:t>Počas údržby vzduchotechnických zariadení je nutné zamedziť možnosť spustenia zariadení druhou osobou.</w:t>
      </w:r>
    </w:p>
    <w:p w:rsidR="00D43A8D" w:rsidRPr="003407EE" w:rsidRDefault="00D43A8D" w:rsidP="00D43A8D">
      <w:pPr>
        <w:pStyle w:val="Obyajntext"/>
        <w:tabs>
          <w:tab w:val="num" w:pos="0"/>
        </w:tabs>
        <w:ind w:firstLine="540"/>
        <w:jc w:val="both"/>
        <w:rPr>
          <w:rFonts w:ascii="Arial" w:hAnsi="Arial" w:cs="Arial"/>
          <w:lang w:val="sk-SK" w:eastAsia="cs-CZ"/>
        </w:rPr>
      </w:pPr>
      <w:r w:rsidRPr="003407EE">
        <w:rPr>
          <w:rFonts w:ascii="Arial" w:hAnsi="Arial" w:cs="Arial"/>
          <w:lang w:val="sk-SK" w:eastAsia="cs-CZ"/>
        </w:rPr>
        <w:t>Pri  prácach je  nutné  dodržať  pracovnú  disciplínu a používať pracovné ochranné pomôcky.          Z hľadiska  bezpečnosti pri montáži aj pri prevádzke  je nutné rešpektovať platné predpisy, vyhlášky a normy hlavne :</w:t>
      </w:r>
    </w:p>
    <w:p w:rsidR="00D43A8D" w:rsidRPr="003407EE" w:rsidRDefault="00D43A8D" w:rsidP="00D43A8D">
      <w:pPr>
        <w:pStyle w:val="Obyajntext"/>
        <w:numPr>
          <w:ilvl w:val="0"/>
          <w:numId w:val="2"/>
        </w:numPr>
        <w:tabs>
          <w:tab w:val="clear" w:pos="510"/>
          <w:tab w:val="num" w:pos="0"/>
        </w:tabs>
        <w:ind w:left="360"/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 xml:space="preserve">Zákon MZ SR č. 355/2007 Z.z  o ochrane, podpore a rozvoji verejného zdravia v znení neskorších predpisov Z. č. 204/2014 Z.z. </w:t>
      </w:r>
    </w:p>
    <w:p w:rsidR="00D43A8D" w:rsidRPr="003407EE" w:rsidRDefault="00D43A8D" w:rsidP="00D43A8D">
      <w:pPr>
        <w:pStyle w:val="Obyajntext"/>
        <w:numPr>
          <w:ilvl w:val="0"/>
          <w:numId w:val="2"/>
        </w:numPr>
        <w:tabs>
          <w:tab w:val="clear" w:pos="510"/>
          <w:tab w:val="num" w:pos="0"/>
        </w:tabs>
        <w:ind w:left="360"/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Zákon NR SR č. 124/2006  Z.z. o bezpečnosti a ochrane zdraví pri práci</w:t>
      </w:r>
    </w:p>
    <w:p w:rsidR="00D43A8D" w:rsidRPr="003407EE" w:rsidRDefault="00D43A8D" w:rsidP="00D43A8D">
      <w:pPr>
        <w:pStyle w:val="Obyajntext"/>
        <w:numPr>
          <w:ilvl w:val="0"/>
          <w:numId w:val="2"/>
        </w:numPr>
        <w:tabs>
          <w:tab w:val="clear" w:pos="510"/>
          <w:tab w:val="num" w:pos="0"/>
        </w:tabs>
        <w:ind w:left="360"/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Nariadenie vlády SR č. 281/2006 Z.z. o minimálnych bezpečnostných a zdravotných požiadavkách  pri ručnej manipulácii s bremenami  o požiadavkách na vnútorné prostredie budov</w:t>
      </w:r>
    </w:p>
    <w:p w:rsidR="00D43A8D" w:rsidRPr="003407EE" w:rsidRDefault="00D43A8D" w:rsidP="00D43A8D">
      <w:pPr>
        <w:pStyle w:val="Obyajntext"/>
        <w:numPr>
          <w:ilvl w:val="0"/>
          <w:numId w:val="2"/>
        </w:numPr>
        <w:tabs>
          <w:tab w:val="clear" w:pos="510"/>
          <w:tab w:val="num" w:pos="0"/>
        </w:tabs>
        <w:ind w:left="360"/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Nariadenie vlády SR č. 387/2006 Z.z. o požiadavkách na zaistenie bezpečnostného a zdravotného označenia   pri práci</w:t>
      </w:r>
    </w:p>
    <w:p w:rsidR="00D43A8D" w:rsidRPr="003407EE" w:rsidRDefault="00D43A8D" w:rsidP="00D43A8D">
      <w:pPr>
        <w:pStyle w:val="Obyajntext"/>
        <w:numPr>
          <w:ilvl w:val="0"/>
          <w:numId w:val="2"/>
        </w:numPr>
        <w:tabs>
          <w:tab w:val="clear" w:pos="510"/>
          <w:tab w:val="num" w:pos="0"/>
        </w:tabs>
        <w:ind w:left="360"/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Nariadenie vlády SR č. 396/2006 Z.z. o minimálnych bezpečnostných a zdravotných požiadavkách na stavenisku</w:t>
      </w:r>
    </w:p>
    <w:p w:rsidR="00D43A8D" w:rsidRPr="003407EE" w:rsidRDefault="00D43A8D" w:rsidP="00D43A8D">
      <w:pPr>
        <w:pStyle w:val="Obyajntext"/>
        <w:numPr>
          <w:ilvl w:val="0"/>
          <w:numId w:val="2"/>
        </w:numPr>
        <w:tabs>
          <w:tab w:val="clear" w:pos="510"/>
          <w:tab w:val="num" w:pos="0"/>
        </w:tabs>
        <w:ind w:left="360"/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 xml:space="preserve">Vyhl. NR SR č. 508/2009 Z.z. na zaistenie bezpečnosti a ochrany zdravia pri práci a bezpečnosti technických  zariadení </w:t>
      </w:r>
    </w:p>
    <w:p w:rsidR="00D43A8D" w:rsidRPr="003407EE" w:rsidRDefault="00D43A8D" w:rsidP="00D43A8D">
      <w:pPr>
        <w:pStyle w:val="Obyajntext"/>
        <w:numPr>
          <w:ilvl w:val="0"/>
          <w:numId w:val="2"/>
        </w:numPr>
        <w:tabs>
          <w:tab w:val="clear" w:pos="510"/>
          <w:tab w:val="num" w:pos="0"/>
        </w:tabs>
        <w:ind w:left="360"/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Vyhl. SÚBP č. 59/1982 Z.z. o bezpečnosti práce  a technických zariadení v znení neskorších predpisov (vyhl. SÚBP č. 484/1990 Z.z. a vyhl. SÚBP č. 147/2013  Z.z.)</w:t>
      </w:r>
    </w:p>
    <w:p w:rsidR="00D43A8D" w:rsidRPr="003407EE" w:rsidRDefault="00D43A8D" w:rsidP="00D43A8D">
      <w:pPr>
        <w:pStyle w:val="Obyajntext"/>
        <w:numPr>
          <w:ilvl w:val="0"/>
          <w:numId w:val="2"/>
        </w:numPr>
        <w:tabs>
          <w:tab w:val="clear" w:pos="510"/>
          <w:tab w:val="num" w:pos="0"/>
        </w:tabs>
        <w:ind w:left="360"/>
        <w:jc w:val="both"/>
        <w:rPr>
          <w:rFonts w:ascii="Arial" w:hAnsi="Arial" w:cs="Arial"/>
          <w:lang w:val="sk-SK"/>
        </w:rPr>
      </w:pPr>
      <w:r w:rsidRPr="003407EE">
        <w:rPr>
          <w:rFonts w:ascii="Arial" w:hAnsi="Arial" w:cs="Arial"/>
          <w:lang w:val="sk-SK"/>
        </w:rPr>
        <w:t>Vyhl. SÚBP č. 25/1984  Z.z. na zaistenie bezpečnosti práce v nízkotlakých kotolniach v znení vyhl. č.75/1996 Z.z.</w:t>
      </w:r>
    </w:p>
    <w:p w:rsidR="00D43A8D" w:rsidRPr="003407EE" w:rsidRDefault="00D43A8D" w:rsidP="00D43A8D">
      <w:pPr>
        <w:pStyle w:val="Obyajntext"/>
        <w:jc w:val="both"/>
        <w:rPr>
          <w:rFonts w:ascii="Arial" w:hAnsi="Arial" w:cs="Arial"/>
          <w:lang w:val="sk-SK"/>
        </w:rPr>
      </w:pPr>
    </w:p>
    <w:p w:rsidR="00D43A8D" w:rsidRPr="003407EE" w:rsidRDefault="00D43A8D" w:rsidP="00A60D5A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rPr>
          <w:rFonts w:ascii="Arial" w:hAnsi="Arial" w:cs="Arial"/>
          <w:b/>
        </w:rPr>
      </w:pPr>
      <w:r w:rsidRPr="003407EE">
        <w:rPr>
          <w:rFonts w:ascii="Arial" w:hAnsi="Arial" w:cs="Arial"/>
          <w:b/>
        </w:rPr>
        <w:t>Vyhodnotenie neodstrániteľných nebezpečenstiev a  neodstrániteľných rizík</w:t>
      </w:r>
    </w:p>
    <w:p w:rsidR="00D43A8D" w:rsidRPr="003407EE" w:rsidRDefault="00D43A8D" w:rsidP="00D43A8D">
      <w:pPr>
        <w:pStyle w:val="Obyajntext"/>
        <w:ind w:left="426" w:firstLine="426"/>
        <w:jc w:val="both"/>
        <w:rPr>
          <w:rFonts w:ascii="Arial" w:hAnsi="Arial" w:cs="Arial"/>
          <w:sz w:val="18"/>
          <w:szCs w:val="18"/>
          <w:lang w:val="sk-SK"/>
        </w:rPr>
      </w:pPr>
    </w:p>
    <w:p w:rsidR="00D43A8D" w:rsidRPr="003407EE" w:rsidRDefault="00D43A8D" w:rsidP="00A60D5A">
      <w:pPr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 w:rsidRPr="003407EE">
        <w:rPr>
          <w:rFonts w:ascii="Arial" w:hAnsi="Arial" w:cs="Arial"/>
          <w:sz w:val="20"/>
          <w:szCs w:val="20"/>
        </w:rPr>
        <w:t>Projektová dokumentácia je vypracovaná podľa platných STN a predpisov, ktoré sú uvedené vyššie,  a obsahuje len tie riziká, ktoré vyplývajú z uvedených predpisov a sú v nich zohľadnené.</w:t>
      </w:r>
    </w:p>
    <w:sectPr w:rsidR="00D43A8D" w:rsidRPr="003407EE" w:rsidSect="00D05458">
      <w:footerReference w:type="even" r:id="rId7"/>
      <w:footerReference w:type="default" r:id="rId8"/>
      <w:pgSz w:w="11906" w:h="16838"/>
      <w:pgMar w:top="1418" w:right="1134" w:bottom="1247" w:left="1418" w:header="709" w:footer="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40A" w:rsidRDefault="00F1040A" w:rsidP="00C45B23">
      <w:pPr>
        <w:spacing w:after="0" w:line="240" w:lineRule="auto"/>
      </w:pPr>
      <w:r>
        <w:separator/>
      </w:r>
    </w:p>
  </w:endnote>
  <w:endnote w:type="continuationSeparator" w:id="1">
    <w:p w:rsidR="00F1040A" w:rsidRDefault="00F1040A" w:rsidP="00C4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477" w:rsidRDefault="000D0646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E7227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E72278">
      <w:rPr>
        <w:rStyle w:val="slostrany"/>
        <w:noProof/>
      </w:rPr>
      <w:t>6</w:t>
    </w:r>
    <w:r>
      <w:rPr>
        <w:rStyle w:val="slostrany"/>
      </w:rPr>
      <w:fldChar w:fldCharType="end"/>
    </w:r>
  </w:p>
  <w:p w:rsidR="00DB0477" w:rsidRDefault="00F1040A">
    <w:pPr>
      <w:pStyle w:val="Pt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477" w:rsidRDefault="00E72278">
    <w:pPr>
      <w:pStyle w:val="Pta"/>
      <w:tabs>
        <w:tab w:val="left" w:pos="2485"/>
        <w:tab w:val="left" w:pos="3780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DB0477" w:rsidRDefault="00F1040A">
    <w:pPr>
      <w:pStyle w:val="Pta"/>
    </w:pPr>
  </w:p>
  <w:p w:rsidR="00DB0477" w:rsidRDefault="00F1040A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40A" w:rsidRDefault="00F1040A" w:rsidP="00C45B23">
      <w:pPr>
        <w:spacing w:after="0" w:line="240" w:lineRule="auto"/>
      </w:pPr>
      <w:r>
        <w:separator/>
      </w:r>
    </w:p>
  </w:footnote>
  <w:footnote w:type="continuationSeparator" w:id="1">
    <w:p w:rsidR="00F1040A" w:rsidRDefault="00F1040A" w:rsidP="00C45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2AAA"/>
    <w:multiLevelType w:val="hybridMultilevel"/>
    <w:tmpl w:val="E694454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06F58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266973"/>
    <w:multiLevelType w:val="hybridMultilevel"/>
    <w:tmpl w:val="6DB2A348"/>
    <w:lvl w:ilvl="0" w:tplc="5FEC4D78">
      <w:numFmt w:val="bullet"/>
      <w:lvlText w:val="-"/>
      <w:lvlJc w:val="left"/>
      <w:pPr>
        <w:tabs>
          <w:tab w:val="num" w:pos="510"/>
        </w:tabs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FE79C3"/>
    <w:multiLevelType w:val="multilevel"/>
    <w:tmpl w:val="573AB0A8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144"/>
        </w:tabs>
        <w:ind w:left="1144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956608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4">
    <w:nsid w:val="7D6D1F60"/>
    <w:multiLevelType w:val="hybridMultilevel"/>
    <w:tmpl w:val="804A12B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3A8D"/>
    <w:rsid w:val="0000695D"/>
    <w:rsid w:val="00016CF3"/>
    <w:rsid w:val="000259D6"/>
    <w:rsid w:val="00053994"/>
    <w:rsid w:val="000554AC"/>
    <w:rsid w:val="00093F5E"/>
    <w:rsid w:val="000D0646"/>
    <w:rsid w:val="000E28C3"/>
    <w:rsid w:val="000E7D9D"/>
    <w:rsid w:val="000F4B01"/>
    <w:rsid w:val="000F6BB8"/>
    <w:rsid w:val="000F7E70"/>
    <w:rsid w:val="0014547A"/>
    <w:rsid w:val="00164E1D"/>
    <w:rsid w:val="0016518C"/>
    <w:rsid w:val="00167887"/>
    <w:rsid w:val="0019346A"/>
    <w:rsid w:val="001A01D2"/>
    <w:rsid w:val="001A0C5B"/>
    <w:rsid w:val="001E1C9B"/>
    <w:rsid w:val="002206D8"/>
    <w:rsid w:val="00240ED6"/>
    <w:rsid w:val="00253B30"/>
    <w:rsid w:val="00272C90"/>
    <w:rsid w:val="002777CD"/>
    <w:rsid w:val="0029662B"/>
    <w:rsid w:val="002D331B"/>
    <w:rsid w:val="002F116D"/>
    <w:rsid w:val="002F687B"/>
    <w:rsid w:val="00316006"/>
    <w:rsid w:val="00317544"/>
    <w:rsid w:val="0032695C"/>
    <w:rsid w:val="00334A42"/>
    <w:rsid w:val="00337B6A"/>
    <w:rsid w:val="00341B51"/>
    <w:rsid w:val="003452AB"/>
    <w:rsid w:val="00353E39"/>
    <w:rsid w:val="003A0FF9"/>
    <w:rsid w:val="003A2DE2"/>
    <w:rsid w:val="003B2C24"/>
    <w:rsid w:val="003B3BB7"/>
    <w:rsid w:val="003F1E81"/>
    <w:rsid w:val="004513F9"/>
    <w:rsid w:val="004A08B0"/>
    <w:rsid w:val="004A114A"/>
    <w:rsid w:val="004D4E8D"/>
    <w:rsid w:val="004E13E0"/>
    <w:rsid w:val="004E330D"/>
    <w:rsid w:val="004F44C0"/>
    <w:rsid w:val="00501F86"/>
    <w:rsid w:val="00510F0B"/>
    <w:rsid w:val="00510FAB"/>
    <w:rsid w:val="005A58DB"/>
    <w:rsid w:val="005C5809"/>
    <w:rsid w:val="005D5449"/>
    <w:rsid w:val="005D5C0A"/>
    <w:rsid w:val="005F7268"/>
    <w:rsid w:val="0063634B"/>
    <w:rsid w:val="00637890"/>
    <w:rsid w:val="0064081F"/>
    <w:rsid w:val="0064731C"/>
    <w:rsid w:val="00654512"/>
    <w:rsid w:val="00660D52"/>
    <w:rsid w:val="0068313D"/>
    <w:rsid w:val="006922A7"/>
    <w:rsid w:val="0069584B"/>
    <w:rsid w:val="006A0CEE"/>
    <w:rsid w:val="006A61FA"/>
    <w:rsid w:val="006C3ED1"/>
    <w:rsid w:val="006D5DD4"/>
    <w:rsid w:val="006E2D85"/>
    <w:rsid w:val="006F60C3"/>
    <w:rsid w:val="007723EA"/>
    <w:rsid w:val="007902B0"/>
    <w:rsid w:val="00793D10"/>
    <w:rsid w:val="007A21E7"/>
    <w:rsid w:val="007A4045"/>
    <w:rsid w:val="007C58DD"/>
    <w:rsid w:val="007D5ED0"/>
    <w:rsid w:val="00835F96"/>
    <w:rsid w:val="00841FDD"/>
    <w:rsid w:val="00846D63"/>
    <w:rsid w:val="00857A8F"/>
    <w:rsid w:val="00882D56"/>
    <w:rsid w:val="008A6F66"/>
    <w:rsid w:val="008B43A5"/>
    <w:rsid w:val="008B750D"/>
    <w:rsid w:val="008C767E"/>
    <w:rsid w:val="008C7B9D"/>
    <w:rsid w:val="008E25A7"/>
    <w:rsid w:val="008E7277"/>
    <w:rsid w:val="008F2138"/>
    <w:rsid w:val="00924EEC"/>
    <w:rsid w:val="00930F42"/>
    <w:rsid w:val="00930F5B"/>
    <w:rsid w:val="00935B02"/>
    <w:rsid w:val="009434FD"/>
    <w:rsid w:val="00945A28"/>
    <w:rsid w:val="00973145"/>
    <w:rsid w:val="009E0C6C"/>
    <w:rsid w:val="009E440F"/>
    <w:rsid w:val="00A117D2"/>
    <w:rsid w:val="00A2324D"/>
    <w:rsid w:val="00A275E5"/>
    <w:rsid w:val="00A27BE8"/>
    <w:rsid w:val="00A417F0"/>
    <w:rsid w:val="00A42D00"/>
    <w:rsid w:val="00A44B3D"/>
    <w:rsid w:val="00A60D5A"/>
    <w:rsid w:val="00A80A24"/>
    <w:rsid w:val="00AC1484"/>
    <w:rsid w:val="00AC6642"/>
    <w:rsid w:val="00AE0B6C"/>
    <w:rsid w:val="00AF42AE"/>
    <w:rsid w:val="00AF4D42"/>
    <w:rsid w:val="00B37994"/>
    <w:rsid w:val="00B43109"/>
    <w:rsid w:val="00B7336B"/>
    <w:rsid w:val="00B85CD7"/>
    <w:rsid w:val="00B92513"/>
    <w:rsid w:val="00B97885"/>
    <w:rsid w:val="00BC4514"/>
    <w:rsid w:val="00BD0847"/>
    <w:rsid w:val="00C34B7D"/>
    <w:rsid w:val="00C43582"/>
    <w:rsid w:val="00C45B23"/>
    <w:rsid w:val="00C63890"/>
    <w:rsid w:val="00C81BF1"/>
    <w:rsid w:val="00C93364"/>
    <w:rsid w:val="00C947A3"/>
    <w:rsid w:val="00CA2888"/>
    <w:rsid w:val="00CB6750"/>
    <w:rsid w:val="00CD0582"/>
    <w:rsid w:val="00CE1BCB"/>
    <w:rsid w:val="00D11A4A"/>
    <w:rsid w:val="00D20A41"/>
    <w:rsid w:val="00D34466"/>
    <w:rsid w:val="00D42B01"/>
    <w:rsid w:val="00D43A8D"/>
    <w:rsid w:val="00D53248"/>
    <w:rsid w:val="00D5464D"/>
    <w:rsid w:val="00D73BD8"/>
    <w:rsid w:val="00D974F7"/>
    <w:rsid w:val="00DB2506"/>
    <w:rsid w:val="00DC19C7"/>
    <w:rsid w:val="00DC26BA"/>
    <w:rsid w:val="00E029B9"/>
    <w:rsid w:val="00E03B26"/>
    <w:rsid w:val="00E10916"/>
    <w:rsid w:val="00E237D6"/>
    <w:rsid w:val="00E30059"/>
    <w:rsid w:val="00E354D3"/>
    <w:rsid w:val="00E35804"/>
    <w:rsid w:val="00E568BA"/>
    <w:rsid w:val="00E609BA"/>
    <w:rsid w:val="00E616A6"/>
    <w:rsid w:val="00E61F51"/>
    <w:rsid w:val="00E72278"/>
    <w:rsid w:val="00E92EB5"/>
    <w:rsid w:val="00EB60E1"/>
    <w:rsid w:val="00EF1853"/>
    <w:rsid w:val="00EF6462"/>
    <w:rsid w:val="00F1040A"/>
    <w:rsid w:val="00F12651"/>
    <w:rsid w:val="00F4279E"/>
    <w:rsid w:val="00F47FCF"/>
    <w:rsid w:val="00F50DD6"/>
    <w:rsid w:val="00F557A5"/>
    <w:rsid w:val="00F55ACC"/>
    <w:rsid w:val="00FC36F4"/>
    <w:rsid w:val="00FC7C65"/>
    <w:rsid w:val="00FE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45B23"/>
  </w:style>
  <w:style w:type="paragraph" w:styleId="Nadpis1">
    <w:name w:val="heading 1"/>
    <w:basedOn w:val="Normlny"/>
    <w:next w:val="Normlny"/>
    <w:link w:val="Nadpis1Char"/>
    <w:qFormat/>
    <w:rsid w:val="00353E39"/>
    <w:pPr>
      <w:keepNext/>
      <w:numPr>
        <w:numId w:val="5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353E39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Nadpis3">
    <w:name w:val="heading 3"/>
    <w:basedOn w:val="Normlny"/>
    <w:next w:val="Normlny"/>
    <w:link w:val="Nadpis3Char"/>
    <w:qFormat/>
    <w:rsid w:val="00353E39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4">
    <w:name w:val="heading 4"/>
    <w:basedOn w:val="Normlny"/>
    <w:next w:val="Normlny"/>
    <w:link w:val="Nadpis4Char"/>
    <w:qFormat/>
    <w:rsid w:val="00353E39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5">
    <w:name w:val="heading 5"/>
    <w:basedOn w:val="Normlny"/>
    <w:next w:val="Normlny"/>
    <w:link w:val="Nadpis5Char"/>
    <w:qFormat/>
    <w:rsid w:val="00353E39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6">
    <w:name w:val="heading 6"/>
    <w:basedOn w:val="Normlny"/>
    <w:next w:val="Normlny"/>
    <w:link w:val="Nadpis6Char"/>
    <w:qFormat/>
    <w:rsid w:val="00353E39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cs-CZ"/>
    </w:rPr>
  </w:style>
  <w:style w:type="paragraph" w:styleId="Nadpis7">
    <w:name w:val="heading 7"/>
    <w:basedOn w:val="Normlny"/>
    <w:next w:val="Normlny"/>
    <w:link w:val="Nadpis7Char"/>
    <w:qFormat/>
    <w:rsid w:val="00353E39"/>
    <w:pPr>
      <w:numPr>
        <w:ilvl w:val="6"/>
        <w:numId w:val="5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353E39"/>
    <w:pPr>
      <w:numPr>
        <w:ilvl w:val="7"/>
        <w:numId w:val="5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cs-CZ"/>
    </w:rPr>
  </w:style>
  <w:style w:type="paragraph" w:styleId="Nadpis9">
    <w:name w:val="heading 9"/>
    <w:basedOn w:val="Normlny"/>
    <w:next w:val="Normlny"/>
    <w:link w:val="Nadpis9Char"/>
    <w:qFormat/>
    <w:rsid w:val="00353E39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rsid w:val="00D43A8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taChar">
    <w:name w:val="Päta Char"/>
    <w:basedOn w:val="Predvolenpsmoodseku"/>
    <w:link w:val="Pta"/>
    <w:rsid w:val="00D43A8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D43A8D"/>
  </w:style>
  <w:style w:type="paragraph" w:styleId="Obyajntext">
    <w:name w:val="Plain Text"/>
    <w:basedOn w:val="Normlny"/>
    <w:link w:val="ObyajntextChar"/>
    <w:rsid w:val="00D43A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cs-CZ"/>
    </w:rPr>
  </w:style>
  <w:style w:type="character" w:customStyle="1" w:styleId="ObyajntextChar">
    <w:name w:val="Obyčajný text Char"/>
    <w:basedOn w:val="Predvolenpsmoodseku"/>
    <w:link w:val="Obyajntext"/>
    <w:rsid w:val="00D43A8D"/>
    <w:rPr>
      <w:rFonts w:ascii="Courier New" w:eastAsia="Times New Roman" w:hAnsi="Courier New" w:cs="Times New Roman"/>
      <w:sz w:val="20"/>
      <w:szCs w:val="20"/>
      <w:lang w:val="cs-CZ"/>
    </w:rPr>
  </w:style>
  <w:style w:type="paragraph" w:styleId="Odsekzoznamu">
    <w:name w:val="List Paragraph"/>
    <w:basedOn w:val="Normlny"/>
    <w:uiPriority w:val="34"/>
    <w:qFormat/>
    <w:rsid w:val="0064081F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rsid w:val="00353E39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rsid w:val="00353E39"/>
    <w:rPr>
      <w:rFonts w:ascii="Arial" w:eastAsia="Times New Roman" w:hAnsi="Arial" w:cs="Times New Roman"/>
      <w:b/>
      <w:i/>
      <w:sz w:val="24"/>
      <w:szCs w:val="20"/>
      <w:lang w:eastAsia="cs-CZ"/>
    </w:rPr>
  </w:style>
  <w:style w:type="character" w:customStyle="1" w:styleId="Nadpis3Char">
    <w:name w:val="Nadpis 3 Char"/>
    <w:basedOn w:val="Predvolenpsmoodseku"/>
    <w:link w:val="Nadpis3"/>
    <w:rsid w:val="00353E39"/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353E39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353E39"/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Nadpis6Char">
    <w:name w:val="Nadpis 6 Char"/>
    <w:basedOn w:val="Predvolenpsmoodseku"/>
    <w:link w:val="Nadpis6"/>
    <w:rsid w:val="00353E39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Predvolenpsmoodseku"/>
    <w:link w:val="Nadpis7"/>
    <w:rsid w:val="00353E39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rsid w:val="00353E39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rsid w:val="00353E39"/>
    <w:rPr>
      <w:rFonts w:ascii="Arial" w:eastAsia="Times New Roman" w:hAnsi="Arial" w:cs="Times New Roman"/>
      <w:b/>
      <w:i/>
      <w:sz w:val="18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7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4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NAGY</cp:lastModifiedBy>
  <cp:revision>28</cp:revision>
  <cp:lastPrinted>2022-10-26T07:23:00Z</cp:lastPrinted>
  <dcterms:created xsi:type="dcterms:W3CDTF">2021-08-23T05:25:00Z</dcterms:created>
  <dcterms:modified xsi:type="dcterms:W3CDTF">2022-10-26T07:25:00Z</dcterms:modified>
</cp:coreProperties>
</file>